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1B4A8" w14:textId="62D8F16A" w:rsidR="00A43FA8" w:rsidRDefault="00B67F6F" w:rsidP="00EB2278">
      <w:pPr>
        <w:spacing w:after="0" w:line="240" w:lineRule="auto"/>
        <w:ind w:right="-280"/>
      </w:pPr>
      <w:r>
        <w:t xml:space="preserve">In this activity, students will consider </w:t>
      </w:r>
      <w:r w:rsidR="00B24793">
        <w:t xml:space="preserve">what </w:t>
      </w:r>
      <w:r>
        <w:t xml:space="preserve">they need to know about workplace health and safety when they start a new job, and how workplace etiquette should factor into their first employment experiences. </w:t>
      </w:r>
      <w:r w:rsidRPr="0064740B">
        <w:t xml:space="preserve">The class will review </w:t>
      </w:r>
      <w:r w:rsidR="007E2B7C" w:rsidRPr="0064740B">
        <w:t xml:space="preserve">workplace </w:t>
      </w:r>
      <w:r w:rsidRPr="0064740B">
        <w:t xml:space="preserve">Rights and Responsibilities for workers, and then explore some potential safety concerns in jobs that high school students typically </w:t>
      </w:r>
      <w:r w:rsidR="00CA7C95" w:rsidRPr="0064740B">
        <w:t>occupy</w:t>
      </w:r>
      <w:r w:rsidRPr="0064740B">
        <w:t xml:space="preserve"> (retail, labour, hospitality).</w:t>
      </w:r>
      <w:r w:rsidRPr="00712AD9">
        <w:t xml:space="preserve"> Next, the class will read an article about workplace etiquette for teenagers and write a journal reflection about why demonstrating </w:t>
      </w:r>
      <w:r w:rsidR="003C206A" w:rsidRPr="00712AD9">
        <w:t>proper etiquette</w:t>
      </w:r>
      <w:r w:rsidRPr="00712AD9">
        <w:t xml:space="preserve"> at their first job could be beneficial in the career-life journey.</w:t>
      </w:r>
    </w:p>
    <w:p w14:paraId="38DF5493" w14:textId="77777777" w:rsidR="00EB2278" w:rsidRDefault="00EB2278" w:rsidP="00EB2278">
      <w:pPr>
        <w:spacing w:after="0" w:line="240" w:lineRule="auto"/>
        <w:ind w:right="-280"/>
      </w:pPr>
    </w:p>
    <w:tbl>
      <w:tblPr>
        <w:tblStyle w:val="a"/>
        <w:tblW w:w="938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00"/>
        <w:gridCol w:w="677"/>
        <w:gridCol w:w="2442"/>
        <w:gridCol w:w="677"/>
        <w:gridCol w:w="2725"/>
        <w:gridCol w:w="567"/>
      </w:tblGrid>
      <w:tr w:rsidR="00A43FA8" w14:paraId="1FB2FFA4" w14:textId="77777777" w:rsidTr="00052694">
        <w:trPr>
          <w:trHeight w:val="304"/>
        </w:trPr>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C7D28" w14:textId="77777777" w:rsidR="00A43FA8" w:rsidRDefault="00B67F6F" w:rsidP="00EB2278">
            <w:pPr>
              <w:spacing w:after="0" w:line="240" w:lineRule="auto"/>
              <w:ind w:left="140" w:right="140"/>
              <w:jc w:val="center"/>
              <w:rPr>
                <w:b/>
              </w:rPr>
            </w:pPr>
            <w:r>
              <w:rPr>
                <w:b/>
              </w:rPr>
              <w:t>Teacher Led</w:t>
            </w:r>
          </w:p>
        </w:tc>
        <w:tc>
          <w:tcPr>
            <w:tcW w:w="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A1F34" w14:textId="77777777" w:rsidR="00A43FA8" w:rsidRDefault="00B67F6F" w:rsidP="00EB2278">
            <w:pPr>
              <w:spacing w:after="0" w:line="240" w:lineRule="auto"/>
              <w:ind w:left="140" w:right="140"/>
              <w:jc w:val="center"/>
              <w:rPr>
                <w:b/>
              </w:rPr>
            </w:pPr>
            <w:r>
              <w:rPr>
                <w:b/>
              </w:rPr>
              <w:t>X</w:t>
            </w:r>
          </w:p>
        </w:tc>
        <w:tc>
          <w:tcPr>
            <w:tcW w:w="24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BE628" w14:textId="77777777" w:rsidR="00A43FA8" w:rsidRDefault="00B67F6F" w:rsidP="00EB2278">
            <w:pPr>
              <w:spacing w:after="0" w:line="240" w:lineRule="auto"/>
              <w:ind w:left="140" w:right="140"/>
              <w:jc w:val="center"/>
              <w:rPr>
                <w:b/>
              </w:rPr>
            </w:pPr>
            <w:r>
              <w:rPr>
                <w:b/>
              </w:rPr>
              <w:t>Requires Computer</w:t>
            </w:r>
          </w:p>
        </w:tc>
        <w:tc>
          <w:tcPr>
            <w:tcW w:w="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970C9" w14:textId="77777777" w:rsidR="00A43FA8" w:rsidRDefault="00B67F6F" w:rsidP="00EB2278">
            <w:pPr>
              <w:spacing w:after="0" w:line="240" w:lineRule="auto"/>
              <w:ind w:left="140" w:right="140"/>
              <w:jc w:val="center"/>
              <w:rPr>
                <w:b/>
              </w:rPr>
            </w:pPr>
            <w:r>
              <w:rPr>
                <w:b/>
              </w:rPr>
              <w:t>X</w:t>
            </w:r>
          </w:p>
        </w:tc>
        <w:tc>
          <w:tcPr>
            <w:tcW w:w="2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D8AA36" w14:textId="77777777" w:rsidR="00A43FA8" w:rsidRDefault="00B67F6F" w:rsidP="00EB2278">
            <w:pPr>
              <w:spacing w:after="0" w:line="240" w:lineRule="auto"/>
              <w:ind w:left="140" w:right="140"/>
              <w:jc w:val="center"/>
              <w:rPr>
                <w:b/>
              </w:rPr>
            </w:pPr>
            <w:r>
              <w:rPr>
                <w:b/>
              </w:rPr>
              <w:t>Requires myBlueprint.ca</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068F45" w14:textId="77777777" w:rsidR="00A43FA8" w:rsidRDefault="00B67F6F" w:rsidP="00EB2278">
            <w:pPr>
              <w:spacing w:after="0" w:line="240" w:lineRule="auto"/>
              <w:ind w:left="140" w:right="140"/>
              <w:jc w:val="center"/>
              <w:rPr>
                <w:b/>
              </w:rPr>
            </w:pPr>
            <w:r>
              <w:rPr>
                <w:b/>
              </w:rPr>
              <w:t>X</w:t>
            </w:r>
          </w:p>
        </w:tc>
      </w:tr>
    </w:tbl>
    <w:p w14:paraId="31060B8C" w14:textId="77777777" w:rsidR="00A43FA8" w:rsidRDefault="00B67F6F" w:rsidP="00EB2278">
      <w:pPr>
        <w:spacing w:after="0" w:line="240" w:lineRule="auto"/>
        <w:ind w:right="-279"/>
        <w:rPr>
          <w:b/>
        </w:rPr>
      </w:pPr>
      <w:r>
        <w:br/>
      </w:r>
      <w:r>
        <w:rPr>
          <w:b/>
        </w:rPr>
        <w:t>LEARNING GOALS:</w:t>
      </w:r>
    </w:p>
    <w:p w14:paraId="4FF5D2F3" w14:textId="2AE43A38" w:rsidR="00A43FA8" w:rsidRDefault="00B67F6F" w:rsidP="00EB2278">
      <w:pPr>
        <w:numPr>
          <w:ilvl w:val="0"/>
          <w:numId w:val="6"/>
        </w:numPr>
        <w:spacing w:after="0" w:line="240" w:lineRule="auto"/>
        <w:ind w:right="-279"/>
        <w:contextualSpacing/>
      </w:pPr>
      <w:r>
        <w:t xml:space="preserve">Students will learn about </w:t>
      </w:r>
      <w:r w:rsidR="00712AD9">
        <w:t>workplace safety and responsibility</w:t>
      </w:r>
      <w:r w:rsidR="000A1DBF">
        <w:t xml:space="preserve"> of</w:t>
      </w:r>
      <w:r>
        <w:t xml:space="preserve"> workers.</w:t>
      </w:r>
    </w:p>
    <w:p w14:paraId="24AA8CFF" w14:textId="7ECF0560" w:rsidR="00A43FA8" w:rsidRDefault="00B67F6F" w:rsidP="00EB2278">
      <w:pPr>
        <w:numPr>
          <w:ilvl w:val="0"/>
          <w:numId w:val="6"/>
        </w:numPr>
        <w:spacing w:after="0" w:line="240" w:lineRule="auto"/>
        <w:ind w:right="-279"/>
        <w:contextualSpacing/>
      </w:pPr>
      <w:r>
        <w:t xml:space="preserve">Students will consider what kind of safety concerns they might experience when they </w:t>
      </w:r>
      <w:r w:rsidR="003C206A">
        <w:t>begin new job.</w:t>
      </w:r>
    </w:p>
    <w:p w14:paraId="3DEFC883" w14:textId="77777777" w:rsidR="00A43FA8" w:rsidRDefault="00B67F6F" w:rsidP="00EB2278">
      <w:pPr>
        <w:numPr>
          <w:ilvl w:val="0"/>
          <w:numId w:val="6"/>
        </w:numPr>
        <w:spacing w:after="0" w:line="240" w:lineRule="auto"/>
        <w:ind w:right="-279"/>
        <w:contextualSpacing/>
      </w:pPr>
      <w:r>
        <w:t>Students will gain familiarity with the concept of workplace etiquette and what kind of behaviour is inappropriate in a workplace.</w:t>
      </w:r>
    </w:p>
    <w:p w14:paraId="32EC1412" w14:textId="5372A261" w:rsidR="00A43FA8" w:rsidRDefault="00B67F6F" w:rsidP="00EB2278">
      <w:pPr>
        <w:numPr>
          <w:ilvl w:val="0"/>
          <w:numId w:val="6"/>
        </w:numPr>
        <w:spacing w:after="0" w:line="240" w:lineRule="auto"/>
        <w:ind w:right="-279"/>
        <w:contextualSpacing/>
      </w:pPr>
      <w:r>
        <w:t>Students will reflect on which aspects of good workplace etiquette they already demonstrate, and which they need to mon</w:t>
      </w:r>
      <w:r w:rsidR="00712AD9">
        <w:t>itor when they begin a new job.</w:t>
      </w:r>
    </w:p>
    <w:p w14:paraId="6FCC35F5" w14:textId="77777777" w:rsidR="00712AD9" w:rsidRDefault="00712AD9" w:rsidP="00712AD9">
      <w:pPr>
        <w:spacing w:after="0" w:line="240" w:lineRule="auto"/>
        <w:ind w:right="-279"/>
        <w:contextualSpacing/>
      </w:pPr>
    </w:p>
    <w:p w14:paraId="083EE63A" w14:textId="17BBB604" w:rsidR="00712AD9" w:rsidRDefault="00712AD9" w:rsidP="00712AD9">
      <w:pPr>
        <w:spacing w:after="0" w:line="240" w:lineRule="auto"/>
        <w:ind w:right="-279"/>
        <w:contextualSpacing/>
      </w:pPr>
      <w:r>
        <w:rPr>
          <w:b/>
        </w:rPr>
        <w:t>HELPFUL LINKS</w:t>
      </w:r>
      <w:r>
        <w:t>:</w:t>
      </w:r>
    </w:p>
    <w:p w14:paraId="1CAA7210" w14:textId="07163156" w:rsidR="001B0A00" w:rsidRDefault="001B0A00" w:rsidP="001B0A00">
      <w:pPr>
        <w:pStyle w:val="ListParagraph"/>
        <w:numPr>
          <w:ilvl w:val="0"/>
          <w:numId w:val="11"/>
        </w:numPr>
        <w:spacing w:after="0" w:line="240" w:lineRule="auto"/>
        <w:ind w:right="-279"/>
      </w:pPr>
      <w:r>
        <w:t xml:space="preserve">Canada: </w:t>
      </w:r>
      <w:hyperlink r:id="rId7" w:history="1">
        <w:r w:rsidRPr="00EE42F2">
          <w:rPr>
            <w:rStyle w:val="Hyperlink"/>
          </w:rPr>
          <w:t>https://www.ccohs.ca/youngworkers/for_young_workers/</w:t>
        </w:r>
      </w:hyperlink>
    </w:p>
    <w:p w14:paraId="1CAAFBA7" w14:textId="0FE93D50" w:rsidR="00712AD9" w:rsidRDefault="00712AD9" w:rsidP="00712AD9">
      <w:pPr>
        <w:pStyle w:val="ListParagraph"/>
        <w:numPr>
          <w:ilvl w:val="0"/>
          <w:numId w:val="11"/>
        </w:numPr>
        <w:spacing w:after="0" w:line="240" w:lineRule="auto"/>
        <w:ind w:right="-279"/>
      </w:pPr>
      <w:r>
        <w:t xml:space="preserve">British Columbia: </w:t>
      </w:r>
      <w:hyperlink r:id="rId8" w:history="1">
        <w:r w:rsidRPr="001B0A00">
          <w:rPr>
            <w:rStyle w:val="Hyperlink"/>
          </w:rPr>
          <w:t>https://</w:t>
        </w:r>
        <w:bookmarkStart w:id="0" w:name="_GoBack"/>
        <w:bookmarkEnd w:id="0"/>
        <w:r w:rsidRPr="001B0A00">
          <w:rPr>
            <w:rStyle w:val="Hyperlink"/>
          </w:rPr>
          <w:t>www.worksafebc.com/en</w:t>
        </w:r>
      </w:hyperlink>
    </w:p>
    <w:p w14:paraId="7DF98412" w14:textId="45628E9E" w:rsidR="00712AD9" w:rsidRDefault="00712AD9" w:rsidP="001B0A00">
      <w:pPr>
        <w:pStyle w:val="ListParagraph"/>
        <w:numPr>
          <w:ilvl w:val="0"/>
          <w:numId w:val="11"/>
        </w:numPr>
        <w:spacing w:after="0" w:line="240" w:lineRule="auto"/>
        <w:ind w:right="-279"/>
      </w:pPr>
      <w:r>
        <w:t xml:space="preserve">Alberta: </w:t>
      </w:r>
      <w:hyperlink r:id="rId9" w:history="1">
        <w:r w:rsidR="001B0A00" w:rsidRPr="001B0A00">
          <w:rPr>
            <w:rStyle w:val="Hyperlink"/>
          </w:rPr>
          <w:t>https://www.alberta.ca/young-workers.aspx</w:t>
        </w:r>
      </w:hyperlink>
    </w:p>
    <w:p w14:paraId="6E60581F" w14:textId="41F2F7ED" w:rsidR="00712AD9" w:rsidRDefault="00712AD9" w:rsidP="001B0A00">
      <w:pPr>
        <w:pStyle w:val="ListParagraph"/>
        <w:numPr>
          <w:ilvl w:val="0"/>
          <w:numId w:val="11"/>
        </w:numPr>
        <w:spacing w:after="0" w:line="240" w:lineRule="auto"/>
        <w:ind w:right="-279"/>
      </w:pPr>
      <w:r>
        <w:t xml:space="preserve">Saskatchewan: </w:t>
      </w:r>
      <w:hyperlink r:id="rId10" w:history="1">
        <w:r w:rsidR="001B0A00" w:rsidRPr="001B0A00">
          <w:rPr>
            <w:rStyle w:val="Hyperlink"/>
          </w:rPr>
          <w:t>http://www.worksafesask.ca/youth/</w:t>
        </w:r>
      </w:hyperlink>
    </w:p>
    <w:p w14:paraId="55D04175" w14:textId="06FB7C03" w:rsidR="00712AD9" w:rsidRDefault="00712AD9" w:rsidP="00712AD9">
      <w:pPr>
        <w:pStyle w:val="ListParagraph"/>
        <w:numPr>
          <w:ilvl w:val="0"/>
          <w:numId w:val="11"/>
        </w:numPr>
        <w:spacing w:after="0" w:line="240" w:lineRule="auto"/>
        <w:ind w:right="-279"/>
      </w:pPr>
      <w:r>
        <w:t xml:space="preserve">Manitoba: </w:t>
      </w:r>
      <w:hyperlink r:id="rId11" w:history="1">
        <w:r w:rsidRPr="001B0A00">
          <w:rPr>
            <w:rStyle w:val="Hyperlink"/>
          </w:rPr>
          <w:t>https://www.safetyservicesmanitoba.ca/young-worker-safety/</w:t>
        </w:r>
      </w:hyperlink>
    </w:p>
    <w:p w14:paraId="0CB0BFB8" w14:textId="25284956" w:rsidR="00712AD9" w:rsidRDefault="00712AD9" w:rsidP="00712AD9">
      <w:pPr>
        <w:pStyle w:val="ListParagraph"/>
        <w:numPr>
          <w:ilvl w:val="0"/>
          <w:numId w:val="11"/>
        </w:numPr>
        <w:spacing w:after="0" w:line="240" w:lineRule="auto"/>
        <w:ind w:right="-279"/>
      </w:pPr>
      <w:r>
        <w:t xml:space="preserve">Ontario: </w:t>
      </w:r>
      <w:hyperlink r:id="rId12" w:history="1">
        <w:r w:rsidRPr="001B0A00">
          <w:rPr>
            <w:rStyle w:val="Hyperlink"/>
          </w:rPr>
          <w:t>https://www.labour.gov.on.ca/english/atwork/youngworkers.php</w:t>
        </w:r>
      </w:hyperlink>
    </w:p>
    <w:p w14:paraId="73B7BAB3" w14:textId="75AA85B5" w:rsidR="00712AD9" w:rsidRDefault="00712AD9" w:rsidP="001B0A00">
      <w:pPr>
        <w:pStyle w:val="ListParagraph"/>
        <w:numPr>
          <w:ilvl w:val="0"/>
          <w:numId w:val="11"/>
        </w:numPr>
        <w:spacing w:after="0" w:line="240" w:lineRule="auto"/>
        <w:ind w:right="-279"/>
      </w:pPr>
      <w:r>
        <w:t xml:space="preserve">Quebec: </w:t>
      </w:r>
      <w:hyperlink r:id="rId13" w:history="1">
        <w:r w:rsidR="001B0A00" w:rsidRPr="001B0A00">
          <w:rPr>
            <w:rStyle w:val="Hyperlink"/>
          </w:rPr>
          <w:t>https://www.csst.qc.ca/en/youth/Pages/young_people_work.aspx</w:t>
        </w:r>
      </w:hyperlink>
    </w:p>
    <w:p w14:paraId="2707FF0B" w14:textId="1C21E536" w:rsidR="00712AD9" w:rsidRDefault="00712AD9" w:rsidP="00712AD9">
      <w:pPr>
        <w:pStyle w:val="ListParagraph"/>
        <w:numPr>
          <w:ilvl w:val="0"/>
          <w:numId w:val="11"/>
        </w:numPr>
        <w:spacing w:after="0" w:line="240" w:lineRule="auto"/>
        <w:ind w:right="-279"/>
      </w:pPr>
      <w:r>
        <w:t xml:space="preserve">New Brunswick: </w:t>
      </w:r>
      <w:hyperlink r:id="rId14" w:history="1">
        <w:r w:rsidRPr="001B0A00">
          <w:rPr>
            <w:rStyle w:val="Hyperlink"/>
          </w:rPr>
          <w:t>http://www.youthsafenb.ca/en/nomercy/nomercy.aspx</w:t>
        </w:r>
      </w:hyperlink>
    </w:p>
    <w:p w14:paraId="69BD30B1" w14:textId="5A515D1B" w:rsidR="00712AD9" w:rsidRDefault="00712AD9" w:rsidP="00712AD9">
      <w:pPr>
        <w:pStyle w:val="ListParagraph"/>
        <w:numPr>
          <w:ilvl w:val="0"/>
          <w:numId w:val="11"/>
        </w:numPr>
        <w:spacing w:after="0" w:line="240" w:lineRule="auto"/>
        <w:ind w:right="-279"/>
      </w:pPr>
      <w:r>
        <w:t xml:space="preserve">Nova Scotia: </w:t>
      </w:r>
      <w:hyperlink r:id="rId15" w:history="1">
        <w:r w:rsidRPr="001B0A00">
          <w:rPr>
            <w:rStyle w:val="Hyperlink"/>
          </w:rPr>
          <w:t>https://novascotia.ca/lae/healthandsafety/workers.asp</w:t>
        </w:r>
      </w:hyperlink>
    </w:p>
    <w:p w14:paraId="558904FF" w14:textId="29C94230" w:rsidR="00712AD9" w:rsidRDefault="00712AD9" w:rsidP="00712AD9">
      <w:pPr>
        <w:pStyle w:val="ListParagraph"/>
        <w:numPr>
          <w:ilvl w:val="0"/>
          <w:numId w:val="11"/>
        </w:numPr>
        <w:spacing w:after="0" w:line="240" w:lineRule="auto"/>
        <w:ind w:right="-279"/>
      </w:pPr>
      <w:r>
        <w:t xml:space="preserve">Prince Edward Island: </w:t>
      </w:r>
      <w:hyperlink r:id="rId16" w:history="1">
        <w:r w:rsidRPr="001B0A00">
          <w:rPr>
            <w:rStyle w:val="Hyperlink"/>
          </w:rPr>
          <w:t>http://www.wcb.pe.ca/Workplace/YoungWorkers</w:t>
        </w:r>
      </w:hyperlink>
    </w:p>
    <w:p w14:paraId="02A89251" w14:textId="0C4FA112" w:rsidR="00712AD9" w:rsidRPr="001B0A00" w:rsidRDefault="00712AD9" w:rsidP="00712AD9">
      <w:pPr>
        <w:pStyle w:val="ListParagraph"/>
        <w:numPr>
          <w:ilvl w:val="0"/>
          <w:numId w:val="11"/>
        </w:numPr>
        <w:spacing w:after="0" w:line="240" w:lineRule="auto"/>
        <w:ind w:right="-279"/>
        <w:rPr>
          <w:b/>
        </w:rPr>
      </w:pPr>
      <w:r>
        <w:t xml:space="preserve">Newfoundland &amp; Labrador: </w:t>
      </w:r>
      <w:hyperlink r:id="rId17" w:history="1">
        <w:r w:rsidRPr="001B0A00">
          <w:rPr>
            <w:rStyle w:val="Hyperlink"/>
          </w:rPr>
          <w:t>http://www.workplacenl.ca/prevention/YoungWorkers.whscc</w:t>
        </w:r>
      </w:hyperlink>
    </w:p>
    <w:p w14:paraId="65E2F7EB" w14:textId="36AE5363" w:rsidR="001B0A00" w:rsidRPr="001B0A00" w:rsidRDefault="001B0A00" w:rsidP="001B0A00">
      <w:pPr>
        <w:pStyle w:val="ListParagraph"/>
        <w:numPr>
          <w:ilvl w:val="0"/>
          <w:numId w:val="11"/>
        </w:numPr>
        <w:spacing w:after="0" w:line="240" w:lineRule="auto"/>
        <w:ind w:right="-279"/>
        <w:rPr>
          <w:b/>
        </w:rPr>
      </w:pPr>
      <w:r>
        <w:t xml:space="preserve">Yukon: </w:t>
      </w:r>
      <w:hyperlink r:id="rId18" w:history="1">
        <w:r w:rsidRPr="00EE42F2">
          <w:rPr>
            <w:rStyle w:val="Hyperlink"/>
          </w:rPr>
          <w:t>https://wcb.yk.ca/</w:t>
        </w:r>
      </w:hyperlink>
    </w:p>
    <w:p w14:paraId="074CDA8E" w14:textId="4D68D84A" w:rsidR="001B0A00" w:rsidRPr="001B0A00" w:rsidRDefault="001B0A00" w:rsidP="001B0A00">
      <w:pPr>
        <w:pStyle w:val="ListParagraph"/>
        <w:numPr>
          <w:ilvl w:val="0"/>
          <w:numId w:val="11"/>
        </w:numPr>
        <w:spacing w:after="0" w:line="240" w:lineRule="auto"/>
        <w:ind w:right="-279"/>
        <w:rPr>
          <w:b/>
        </w:rPr>
      </w:pPr>
      <w:r>
        <w:t xml:space="preserve">North West Territories: </w:t>
      </w:r>
      <w:hyperlink r:id="rId19" w:history="1">
        <w:r w:rsidRPr="00EE42F2">
          <w:rPr>
            <w:rStyle w:val="Hyperlink"/>
          </w:rPr>
          <w:t>http://www.wscc.nt.ca/occupational-health-safety/ohs-information</w:t>
        </w:r>
      </w:hyperlink>
    </w:p>
    <w:p w14:paraId="32D286A1" w14:textId="1EC7594E" w:rsidR="00712AD9" w:rsidRPr="001B0A00" w:rsidRDefault="001B0A00" w:rsidP="001B0A00">
      <w:pPr>
        <w:pStyle w:val="ListParagraph"/>
        <w:numPr>
          <w:ilvl w:val="0"/>
          <w:numId w:val="11"/>
        </w:numPr>
        <w:spacing w:after="0" w:line="240" w:lineRule="auto"/>
        <w:ind w:right="-279"/>
        <w:rPr>
          <w:b/>
        </w:rPr>
      </w:pPr>
      <w:r>
        <w:t xml:space="preserve">Nunavut: </w:t>
      </w:r>
      <w:hyperlink r:id="rId20" w:history="1">
        <w:r w:rsidRPr="00EE42F2">
          <w:rPr>
            <w:rStyle w:val="Hyperlink"/>
          </w:rPr>
          <w:t>http://wscc.nt.ca/documents/occupational-health-safety-regulations-nunavut</w:t>
        </w:r>
      </w:hyperlink>
      <w:r>
        <w:tab/>
      </w:r>
    </w:p>
    <w:p w14:paraId="5183A96A" w14:textId="77777777" w:rsidR="00712AD9" w:rsidRDefault="00712AD9" w:rsidP="00712AD9">
      <w:pPr>
        <w:spacing w:after="0" w:line="240" w:lineRule="auto"/>
        <w:ind w:right="-279"/>
      </w:pPr>
    </w:p>
    <w:p w14:paraId="707A6836" w14:textId="21E7BFD7" w:rsidR="00A43FA8" w:rsidRPr="00712AD9" w:rsidRDefault="00B67F6F" w:rsidP="00712AD9">
      <w:pPr>
        <w:spacing w:after="0" w:line="240" w:lineRule="auto"/>
        <w:ind w:right="-279"/>
        <w:rPr>
          <w:b/>
        </w:rPr>
      </w:pPr>
      <w:r>
        <w:t xml:space="preserve"> </w:t>
      </w:r>
      <w:r w:rsidRPr="00712AD9">
        <w:rPr>
          <w:b/>
        </w:rPr>
        <w:t>MATERIALS:</w:t>
      </w:r>
    </w:p>
    <w:p w14:paraId="22FCDE79" w14:textId="77777777" w:rsidR="00A43FA8" w:rsidRDefault="00B67F6F" w:rsidP="00EB2278">
      <w:pPr>
        <w:numPr>
          <w:ilvl w:val="0"/>
          <w:numId w:val="7"/>
        </w:numPr>
        <w:spacing w:after="0" w:line="240" w:lineRule="auto"/>
        <w:ind w:right="-279"/>
        <w:contextualSpacing/>
      </w:pPr>
      <w:r>
        <w:t>Computers, tablets or mobiles devices</w:t>
      </w:r>
    </w:p>
    <w:p w14:paraId="59EF8F5D" w14:textId="15931A66" w:rsidR="00A43FA8" w:rsidRDefault="00B67F6F" w:rsidP="00EB2278">
      <w:pPr>
        <w:numPr>
          <w:ilvl w:val="0"/>
          <w:numId w:val="7"/>
        </w:numPr>
        <w:spacing w:after="0" w:line="240" w:lineRule="auto"/>
        <w:ind w:right="-279"/>
        <w:contextualSpacing/>
      </w:pPr>
      <w:r>
        <w:t xml:space="preserve">Handout [A] - </w:t>
      </w:r>
      <w:r w:rsidR="007E2B7C">
        <w:t>Workplace</w:t>
      </w:r>
      <w:r>
        <w:t xml:space="preserve"> Rights and Responsibilities </w:t>
      </w:r>
    </w:p>
    <w:p w14:paraId="565BC098" w14:textId="77777777" w:rsidR="00A43FA8" w:rsidRDefault="00B67F6F" w:rsidP="00EB2278">
      <w:pPr>
        <w:numPr>
          <w:ilvl w:val="0"/>
          <w:numId w:val="7"/>
        </w:numPr>
        <w:spacing w:after="0" w:line="240" w:lineRule="auto"/>
        <w:ind w:right="-279"/>
        <w:contextualSpacing/>
      </w:pPr>
      <w:r>
        <w:t>Handout [B] - Worker Safety in a New Job</w:t>
      </w:r>
    </w:p>
    <w:p w14:paraId="18F870F2" w14:textId="77777777" w:rsidR="00A43FA8" w:rsidRDefault="00B67F6F" w:rsidP="00EB2278">
      <w:pPr>
        <w:numPr>
          <w:ilvl w:val="0"/>
          <w:numId w:val="7"/>
        </w:numPr>
        <w:spacing w:after="0" w:line="240" w:lineRule="auto"/>
        <w:ind w:right="-279"/>
        <w:contextualSpacing/>
      </w:pPr>
      <w:r>
        <w:t>Handout [C] - Workplace Etiquette Journal Reflection</w:t>
      </w:r>
    </w:p>
    <w:p w14:paraId="68EBE264" w14:textId="790CC51A" w:rsidR="007E2B7C" w:rsidRDefault="00B67F6F" w:rsidP="007E2B7C">
      <w:pPr>
        <w:numPr>
          <w:ilvl w:val="0"/>
          <w:numId w:val="7"/>
        </w:numPr>
        <w:spacing w:after="0" w:line="240" w:lineRule="auto"/>
        <w:ind w:right="-279"/>
        <w:contextualSpacing/>
      </w:pPr>
      <w:r>
        <w:t xml:space="preserve">Projector </w:t>
      </w:r>
      <w:r w:rsidR="00B24793">
        <w:t xml:space="preserve">to showcase </w:t>
      </w:r>
      <w:r w:rsidR="007E2B7C">
        <w:t>video</w:t>
      </w:r>
      <w:r>
        <w:t xml:space="preserve"> and article</w:t>
      </w:r>
    </w:p>
    <w:p w14:paraId="3DD21F30" w14:textId="694C2264" w:rsidR="007E2B7C" w:rsidRDefault="007E2B7C" w:rsidP="007E2B7C">
      <w:pPr>
        <w:numPr>
          <w:ilvl w:val="0"/>
          <w:numId w:val="7"/>
        </w:numPr>
        <w:spacing w:after="0" w:line="240" w:lineRule="auto"/>
        <w:ind w:right="-279"/>
        <w:contextualSpacing/>
      </w:pPr>
      <w:r>
        <w:t xml:space="preserve">Video: </w:t>
      </w:r>
      <w:hyperlink r:id="rId21" w:history="1">
        <w:r w:rsidRPr="00FF026E">
          <w:rPr>
            <w:rStyle w:val="Hyperlink"/>
          </w:rPr>
          <w:t>Know Your Rights</w:t>
        </w:r>
      </w:hyperlink>
      <w:r>
        <w:t xml:space="preserve"> </w:t>
      </w:r>
    </w:p>
    <w:p w14:paraId="4A184C34" w14:textId="01A335AB" w:rsidR="00EB2278" w:rsidRPr="001B0A00" w:rsidRDefault="00B67F6F" w:rsidP="001B0A00">
      <w:pPr>
        <w:numPr>
          <w:ilvl w:val="0"/>
          <w:numId w:val="7"/>
        </w:numPr>
        <w:spacing w:after="0" w:line="240" w:lineRule="auto"/>
        <w:ind w:right="-279"/>
        <w:contextualSpacing/>
        <w:sectPr w:rsidR="00EB2278" w:rsidRPr="001B0A00">
          <w:headerReference w:type="default" r:id="rId22"/>
          <w:footerReference w:type="default" r:id="rId23"/>
          <w:pgSz w:w="12240" w:h="15840"/>
          <w:pgMar w:top="1440" w:right="1440" w:bottom="1440" w:left="1440" w:header="708" w:footer="708" w:gutter="0"/>
          <w:pgNumType w:start="1"/>
          <w:cols w:space="720"/>
        </w:sectPr>
      </w:pPr>
      <w:r>
        <w:t xml:space="preserve">Article - 9 Teen Job Etiquette Tips: </w:t>
      </w:r>
      <w:hyperlink r:id="rId24">
        <w:r w:rsidRPr="00052694">
          <w:rPr>
            <w:color w:val="1155CC"/>
            <w:sz w:val="18"/>
            <w:szCs w:val="18"/>
            <w:u w:val="single"/>
          </w:rPr>
          <w:t>http://www.rawhide.org/blog/teen-issues/teen-job-etiquette/</w:t>
        </w:r>
      </w:hyperlink>
      <w:bookmarkStart w:id="1" w:name="_gjdgxs" w:colFirst="0" w:colLast="0"/>
      <w:bookmarkEnd w:id="1"/>
    </w:p>
    <w:p w14:paraId="0A6F55F7" w14:textId="7E70D7EB" w:rsidR="00EB2278" w:rsidRDefault="00EB2278" w:rsidP="00EB2278">
      <w:pPr>
        <w:widowControl w:val="0"/>
        <w:spacing w:after="0"/>
        <w:rPr>
          <w:b/>
        </w:rPr>
      </w:pPr>
    </w:p>
    <w:p w14:paraId="38EAD375" w14:textId="5FEFB7E9" w:rsidR="00A43FA8" w:rsidRPr="00EB2278" w:rsidRDefault="00B67F6F" w:rsidP="00EB2278">
      <w:pPr>
        <w:widowControl w:val="0"/>
        <w:spacing w:after="0"/>
        <w:rPr>
          <w:color w:val="1155CC"/>
          <w:u w:val="single"/>
        </w:rPr>
      </w:pPr>
      <w:r>
        <w:rPr>
          <w:b/>
        </w:rPr>
        <w:t>INSTRUCTIONS:</w:t>
      </w:r>
      <w:r>
        <w:rPr>
          <w:b/>
        </w:rPr>
        <w:br/>
      </w:r>
    </w:p>
    <w:p w14:paraId="23BF03D6" w14:textId="024508DB" w:rsidR="00A43FA8" w:rsidRDefault="00B67F6F" w:rsidP="00EB2278">
      <w:pPr>
        <w:spacing w:after="0" w:line="240" w:lineRule="auto"/>
        <w:ind w:right="-279"/>
      </w:pPr>
      <w:r>
        <w:t xml:space="preserve">1. </w:t>
      </w:r>
      <w:r w:rsidR="00B24793">
        <w:t>Start the lesson with a class</w:t>
      </w:r>
      <w:r>
        <w:t xml:space="preserve"> discussion about workplace health and safety. Ask </w:t>
      </w:r>
      <w:r w:rsidR="00B24793">
        <w:t>students</w:t>
      </w:r>
      <w:r w:rsidR="00052694">
        <w:t xml:space="preserve"> </w:t>
      </w:r>
      <w:r>
        <w:t xml:space="preserve">why they </w:t>
      </w:r>
      <w:r w:rsidR="00B24793">
        <w:t xml:space="preserve">believe </w:t>
      </w:r>
      <w:r>
        <w:t xml:space="preserve">it’s important to learn about workplace safety when they start a new job. </w:t>
      </w:r>
    </w:p>
    <w:p w14:paraId="18A1795D" w14:textId="77777777" w:rsidR="00B24793" w:rsidRDefault="00B24793" w:rsidP="00EB2278">
      <w:pPr>
        <w:spacing w:after="0" w:line="240" w:lineRule="auto"/>
        <w:ind w:right="-279"/>
      </w:pPr>
    </w:p>
    <w:p w14:paraId="7203001B" w14:textId="77777777" w:rsidR="00A43FA8" w:rsidRDefault="00B67F6F" w:rsidP="00EB2278">
      <w:pPr>
        <w:spacing w:after="0" w:line="240" w:lineRule="auto"/>
        <w:ind w:right="-279"/>
        <w:rPr>
          <w:i/>
        </w:rPr>
      </w:pPr>
      <w:r>
        <w:rPr>
          <w:i/>
        </w:rPr>
        <w:t>Discussion prompts:</w:t>
      </w:r>
    </w:p>
    <w:p w14:paraId="7AF4B3C5" w14:textId="77777777" w:rsidR="00B24793" w:rsidRDefault="00B24793" w:rsidP="00EB2278">
      <w:pPr>
        <w:spacing w:after="0" w:line="240" w:lineRule="auto"/>
        <w:ind w:right="-279"/>
        <w:rPr>
          <w:i/>
        </w:rPr>
      </w:pPr>
    </w:p>
    <w:p w14:paraId="01113B67" w14:textId="14F8817D" w:rsidR="00B24793" w:rsidRDefault="00B24793" w:rsidP="00EB2278">
      <w:pPr>
        <w:numPr>
          <w:ilvl w:val="0"/>
          <w:numId w:val="8"/>
        </w:numPr>
        <w:spacing w:after="0" w:line="240" w:lineRule="auto"/>
        <w:ind w:right="-279"/>
        <w:contextualSpacing/>
      </w:pPr>
      <w:r>
        <w:t>What first comes to mind when you hear “workplace health and safety”?</w:t>
      </w:r>
    </w:p>
    <w:p w14:paraId="78280411" w14:textId="77777777" w:rsidR="00A43FA8" w:rsidRDefault="00B67F6F" w:rsidP="00EB2278">
      <w:pPr>
        <w:numPr>
          <w:ilvl w:val="0"/>
          <w:numId w:val="8"/>
        </w:numPr>
        <w:spacing w:after="0" w:line="240" w:lineRule="auto"/>
        <w:ind w:right="-279"/>
        <w:contextualSpacing/>
      </w:pPr>
      <w:r>
        <w:t>Why do think it’s important to review hazards and safety considerations when you start a new job?</w:t>
      </w:r>
    </w:p>
    <w:p w14:paraId="3230EE8C" w14:textId="1A99AF31" w:rsidR="00A43FA8" w:rsidRDefault="00B67F6F" w:rsidP="00EB2278">
      <w:pPr>
        <w:numPr>
          <w:ilvl w:val="0"/>
          <w:numId w:val="8"/>
        </w:numPr>
        <w:spacing w:after="0" w:line="240" w:lineRule="auto"/>
        <w:ind w:right="-279"/>
        <w:contextualSpacing/>
      </w:pPr>
      <w:r>
        <w:t xml:space="preserve">What are some common jobs that high school students typically </w:t>
      </w:r>
      <w:r w:rsidR="003C206A">
        <w:t>occupy</w:t>
      </w:r>
      <w:r>
        <w:t xml:space="preserve"> (labour, retail, hospitality, fast food etc.)</w:t>
      </w:r>
      <w:r w:rsidR="00B24793">
        <w:t>?</w:t>
      </w:r>
    </w:p>
    <w:p w14:paraId="1A3C39C4" w14:textId="2D716638" w:rsidR="00A43FA8" w:rsidRDefault="00B67F6F" w:rsidP="00EB2278">
      <w:pPr>
        <w:numPr>
          <w:ilvl w:val="0"/>
          <w:numId w:val="8"/>
        </w:numPr>
        <w:spacing w:after="0" w:line="240" w:lineRule="auto"/>
        <w:ind w:right="-279"/>
        <w:contextualSpacing/>
      </w:pPr>
      <w:r>
        <w:t>What are some potential safety concerns</w:t>
      </w:r>
      <w:r w:rsidR="00B24793">
        <w:t xml:space="preserve"> to consider in these work environments</w:t>
      </w:r>
      <w:r w:rsidR="00052694">
        <w:t>/</w:t>
      </w:r>
      <w:r>
        <w:t xml:space="preserve">jobs (kitchen machinery, construction equipment, heavy lifting, slippery </w:t>
      </w:r>
      <w:r w:rsidR="003C206A">
        <w:t>surfaces</w:t>
      </w:r>
      <w:r>
        <w:t>)</w:t>
      </w:r>
      <w:r w:rsidR="00B24793">
        <w:t>?</w:t>
      </w:r>
    </w:p>
    <w:p w14:paraId="1380E3EE" w14:textId="64030AAD" w:rsidR="00A43FA8" w:rsidRDefault="00B67F6F" w:rsidP="00EB2278">
      <w:pPr>
        <w:numPr>
          <w:ilvl w:val="0"/>
          <w:numId w:val="8"/>
        </w:numPr>
        <w:spacing w:after="0" w:line="240" w:lineRule="auto"/>
        <w:ind w:right="-279"/>
        <w:contextualSpacing/>
      </w:pPr>
      <w:r>
        <w:t>If anyone in</w:t>
      </w:r>
      <w:r w:rsidR="003C206A">
        <w:t xml:space="preserve"> this</w:t>
      </w:r>
      <w:r>
        <w:t xml:space="preserve"> class has a job, what kind of </w:t>
      </w:r>
      <w:r w:rsidR="00B24793">
        <w:t xml:space="preserve">workplace </w:t>
      </w:r>
      <w:r>
        <w:t>safety training did you receive when your job began?</w:t>
      </w:r>
      <w:r w:rsidR="00B24793">
        <w:t xml:space="preserve"> How did this training influence your work habits?</w:t>
      </w:r>
      <w:r>
        <w:br/>
      </w:r>
    </w:p>
    <w:p w14:paraId="52B4DF20" w14:textId="37F63460" w:rsidR="00A43FA8" w:rsidRDefault="00B67F6F" w:rsidP="00EB2278">
      <w:pPr>
        <w:spacing w:after="0" w:line="240" w:lineRule="auto"/>
        <w:ind w:right="-279"/>
      </w:pPr>
      <w:r>
        <w:t xml:space="preserve">2. As a class, read through </w:t>
      </w:r>
      <w:r>
        <w:rPr>
          <w:b/>
        </w:rPr>
        <w:t xml:space="preserve">Handout [A] – </w:t>
      </w:r>
      <w:r w:rsidR="0064740B">
        <w:rPr>
          <w:b/>
        </w:rPr>
        <w:t>Workplace</w:t>
      </w:r>
      <w:r>
        <w:rPr>
          <w:b/>
        </w:rPr>
        <w:t xml:space="preserve"> Rights and Responsibilities. </w:t>
      </w:r>
      <w:r>
        <w:t xml:space="preserve">Let students know that </w:t>
      </w:r>
      <w:r w:rsidR="0064740B">
        <w:t xml:space="preserve">Canadian Centre for Occupational Health and Safety (CCOHS) </w:t>
      </w:r>
      <w:r>
        <w:t xml:space="preserve">is a government </w:t>
      </w:r>
      <w:r w:rsidR="0064740B">
        <w:t>resource</w:t>
      </w:r>
      <w:r>
        <w:t xml:space="preserve"> that provides</w:t>
      </w:r>
      <w:r w:rsidR="0064740B">
        <w:t xml:space="preserve"> programs, services and </w:t>
      </w:r>
      <w:r>
        <w:t xml:space="preserve">information </w:t>
      </w:r>
      <w:r w:rsidR="0064740B">
        <w:t>regarding provincial workplace safety regulation. CCOHS and their provincial counterparts</w:t>
      </w:r>
      <w:r w:rsidR="00EA29C4">
        <w:t xml:space="preserve"> hold</w:t>
      </w:r>
      <w:r>
        <w:t xml:space="preserve"> employers and employees accountable to prevent workplace injury, illness, and disease.</w:t>
      </w:r>
    </w:p>
    <w:p w14:paraId="4496C738" w14:textId="77777777" w:rsidR="00EB2278" w:rsidRDefault="00EB2278" w:rsidP="00EB2278">
      <w:pPr>
        <w:spacing w:after="0" w:line="240" w:lineRule="auto"/>
        <w:ind w:right="-279"/>
      </w:pPr>
    </w:p>
    <w:p w14:paraId="7FE0BB44" w14:textId="3C847B30" w:rsidR="00A43FA8" w:rsidRDefault="00B67F6F" w:rsidP="00EB2278">
      <w:pPr>
        <w:spacing w:after="0" w:line="240" w:lineRule="auto"/>
        <w:ind w:right="-279"/>
      </w:pPr>
      <w:r>
        <w:t xml:space="preserve">3. On your class projector, watch the </w:t>
      </w:r>
      <w:hyperlink r:id="rId25" w:history="1">
        <w:r w:rsidR="00FF026E" w:rsidRPr="00FF026E">
          <w:rPr>
            <w:rStyle w:val="Hyperlink"/>
          </w:rPr>
          <w:t>Know Your Rights</w:t>
        </w:r>
      </w:hyperlink>
      <w:r w:rsidR="0064740B">
        <w:t xml:space="preserve"> video and discuss why it is important for all workers, but especially young workers to be aware of their rights and responsibilities</w:t>
      </w:r>
      <w:r>
        <w:t xml:space="preserve">.   </w:t>
      </w:r>
    </w:p>
    <w:p w14:paraId="3FB0E633" w14:textId="77777777" w:rsidR="00EB2278" w:rsidRDefault="00EB2278" w:rsidP="00EB2278">
      <w:pPr>
        <w:spacing w:after="0" w:line="240" w:lineRule="auto"/>
        <w:ind w:right="-279"/>
      </w:pPr>
    </w:p>
    <w:p w14:paraId="6B7D2E70" w14:textId="2D9E0F1D" w:rsidR="00A43FA8" w:rsidRDefault="00B67F6F" w:rsidP="00EB2278">
      <w:pPr>
        <w:spacing w:after="0" w:line="240" w:lineRule="auto"/>
        <w:ind w:right="-279"/>
      </w:pPr>
      <w:r>
        <w:t xml:space="preserve">4. </w:t>
      </w:r>
      <w:r w:rsidR="00073084">
        <w:t xml:space="preserve">Students complete </w:t>
      </w:r>
      <w:r>
        <w:rPr>
          <w:b/>
        </w:rPr>
        <w:t>Handout [B] – Worker Safety in a New Job</w:t>
      </w:r>
      <w:r>
        <w:t>. This worksheet asks stud</w:t>
      </w:r>
      <w:r w:rsidR="0064740B">
        <w:t>ents to choose one of the following jobs</w:t>
      </w:r>
      <w:r>
        <w:t xml:space="preserve"> (</w:t>
      </w:r>
      <w:r w:rsidR="00B24793">
        <w:t xml:space="preserve">i.e., </w:t>
      </w:r>
      <w:r w:rsidR="000A1DBF">
        <w:t>cook</w:t>
      </w:r>
      <w:r>
        <w:t>, wait</w:t>
      </w:r>
      <w:r w:rsidR="0064740B">
        <w:t xml:space="preserve"> </w:t>
      </w:r>
      <w:r>
        <w:t>staff, construction worker, or retail salesperson)</w:t>
      </w:r>
      <w:r w:rsidR="0064740B">
        <w:t xml:space="preserve"> that may be typically held by a young worker</w:t>
      </w:r>
      <w:r>
        <w:t xml:space="preserve">. Students can spend 15 minutes exploring </w:t>
      </w:r>
      <w:r w:rsidR="00B24793">
        <w:t xml:space="preserve">these occupations </w:t>
      </w:r>
      <w:r>
        <w:t xml:space="preserve">using the myBlueprint </w:t>
      </w:r>
      <w:r>
        <w:rPr>
          <w:b/>
        </w:rPr>
        <w:t>Occupation</w:t>
      </w:r>
      <w:r w:rsidR="00B24793">
        <w:t xml:space="preserve"> planner</w:t>
      </w:r>
      <w:r>
        <w:t>. Next, students will answer four questions asking them to consider safety concerns within this</w:t>
      </w:r>
      <w:r w:rsidR="003F6B57">
        <w:t xml:space="preserve"> work environment</w:t>
      </w:r>
      <w:r>
        <w:t xml:space="preserve">.    </w:t>
      </w:r>
    </w:p>
    <w:p w14:paraId="32915CB5" w14:textId="77777777" w:rsidR="00EB2278" w:rsidRDefault="00EB2278" w:rsidP="00EB2278">
      <w:pPr>
        <w:spacing w:after="0" w:line="240" w:lineRule="auto"/>
        <w:ind w:right="-279"/>
      </w:pPr>
    </w:p>
    <w:p w14:paraId="3C6B7FF0" w14:textId="75CB4CCB" w:rsidR="00A43FA8" w:rsidRDefault="00B67F6F" w:rsidP="00EB2278">
      <w:pPr>
        <w:spacing w:after="0" w:line="240" w:lineRule="auto"/>
        <w:ind w:right="-279"/>
      </w:pPr>
      <w:r>
        <w:t xml:space="preserve">5. Once students have completed </w:t>
      </w:r>
      <w:r>
        <w:rPr>
          <w:b/>
        </w:rPr>
        <w:t xml:space="preserve">Handout </w:t>
      </w:r>
      <w:r w:rsidR="003F6B57">
        <w:rPr>
          <w:b/>
        </w:rPr>
        <w:t>[</w:t>
      </w:r>
      <w:r>
        <w:rPr>
          <w:b/>
        </w:rPr>
        <w:t>B</w:t>
      </w:r>
      <w:r w:rsidR="003F6B57">
        <w:rPr>
          <w:b/>
        </w:rPr>
        <w:t>]</w:t>
      </w:r>
      <w:r>
        <w:t xml:space="preserve">, </w:t>
      </w:r>
      <w:r w:rsidR="003F6B57">
        <w:t>lead a classroom discussion</w:t>
      </w:r>
      <w:r>
        <w:t xml:space="preserve"> </w:t>
      </w:r>
      <w:r w:rsidR="003F6B57">
        <w:t>on</w:t>
      </w:r>
      <w:r>
        <w:t xml:space="preserve"> workplace etiquette. </w:t>
      </w:r>
      <w:r w:rsidR="003F6B57">
        <w:t xml:space="preserve">Begin by asking students if they know </w:t>
      </w:r>
      <w:r w:rsidR="003C206A">
        <w:t xml:space="preserve">what the term “workplace etiquette” means and if anyone can share some examples of behaviour that would be considered good or bad etiquette at work. </w:t>
      </w:r>
      <w:r>
        <w:t xml:space="preserve">As a class, read through the article </w:t>
      </w:r>
      <w:hyperlink r:id="rId26">
        <w:r>
          <w:rPr>
            <w:color w:val="1155CC"/>
            <w:u w:val="single"/>
          </w:rPr>
          <w:t>9 Teen Job Etiquette Tips</w:t>
        </w:r>
      </w:hyperlink>
      <w:r>
        <w:t xml:space="preserve">. You can either display this article on the projector or print off copies for the class. </w:t>
      </w:r>
    </w:p>
    <w:p w14:paraId="11223018" w14:textId="77777777" w:rsidR="00EB2278" w:rsidRDefault="00EB2278" w:rsidP="00EB2278">
      <w:pPr>
        <w:spacing w:after="0" w:line="240" w:lineRule="auto"/>
        <w:ind w:right="-279"/>
      </w:pPr>
    </w:p>
    <w:p w14:paraId="031800C5" w14:textId="42805386" w:rsidR="00A43FA8" w:rsidRDefault="00B67F6F" w:rsidP="00EB2278">
      <w:pPr>
        <w:spacing w:after="0" w:line="240" w:lineRule="auto"/>
        <w:ind w:right="-279"/>
      </w:pPr>
      <w:r>
        <w:t xml:space="preserve">6. </w:t>
      </w:r>
      <w:r w:rsidR="003F6B57">
        <w:t xml:space="preserve">Using </w:t>
      </w:r>
      <w:proofErr w:type="spellStart"/>
      <w:r w:rsidR="003F6B57">
        <w:t>myBlueprint</w:t>
      </w:r>
      <w:proofErr w:type="spellEnd"/>
      <w:r w:rsidR="003F6B57">
        <w:t>, a</w:t>
      </w:r>
      <w:r w:rsidR="00EA29C4">
        <w:t xml:space="preserve">sk students </w:t>
      </w:r>
      <w:r w:rsidR="003F6B57">
        <w:t xml:space="preserve">to complete </w:t>
      </w:r>
      <w:r>
        <w:rPr>
          <w:b/>
        </w:rPr>
        <w:t>Handout [C] – Workplace Etiquette Journal Reflection</w:t>
      </w:r>
      <w:r>
        <w:t xml:space="preserve">. In this reflection, students will consider which of the </w:t>
      </w:r>
      <w:r w:rsidR="003F6B57">
        <w:t>nine (</w:t>
      </w:r>
      <w:r>
        <w:t>9</w:t>
      </w:r>
      <w:r w:rsidR="003F6B57">
        <w:t>)</w:t>
      </w:r>
      <w:r>
        <w:t xml:space="preserve"> job etiquette tips they already do well and which they </w:t>
      </w:r>
      <w:r w:rsidR="003F6B57">
        <w:t xml:space="preserve">wish </w:t>
      </w:r>
      <w:r>
        <w:t>to work on.</w:t>
      </w:r>
    </w:p>
    <w:p w14:paraId="4AE22C3B" w14:textId="77777777" w:rsidR="00A43FA8" w:rsidRDefault="00A43FA8" w:rsidP="00EB2278">
      <w:pPr>
        <w:spacing w:after="0" w:line="240" w:lineRule="auto"/>
        <w:ind w:right="-279"/>
        <w:rPr>
          <w:b/>
        </w:rPr>
      </w:pPr>
    </w:p>
    <w:p w14:paraId="61C7A2C9" w14:textId="77777777" w:rsidR="00A43FA8" w:rsidRDefault="00B67F6F" w:rsidP="00EB2278">
      <w:pPr>
        <w:spacing w:after="0" w:line="240" w:lineRule="auto"/>
        <w:ind w:right="-279"/>
        <w:rPr>
          <w:b/>
        </w:rPr>
      </w:pPr>
      <w:r>
        <w:rPr>
          <w:b/>
        </w:rPr>
        <w:t>ASSESSMENT:</w:t>
      </w:r>
    </w:p>
    <w:p w14:paraId="42BCD136" w14:textId="77777777" w:rsidR="00A43FA8" w:rsidRDefault="00B67F6F" w:rsidP="00EB2278">
      <w:pPr>
        <w:spacing w:after="0" w:line="240" w:lineRule="auto"/>
        <w:ind w:right="-279"/>
      </w:pPr>
      <w:r>
        <w:t xml:space="preserve">Teacher can monitor assessment based on student effort and understanding found in </w:t>
      </w:r>
      <w:r>
        <w:rPr>
          <w:b/>
        </w:rPr>
        <w:t xml:space="preserve">Handouts [B] </w:t>
      </w:r>
      <w:r>
        <w:t>and</w:t>
      </w:r>
      <w:r>
        <w:rPr>
          <w:b/>
        </w:rPr>
        <w:t xml:space="preserve"> [C]</w:t>
      </w:r>
      <w:r>
        <w:t>.</w:t>
      </w:r>
    </w:p>
    <w:p w14:paraId="60B2D670" w14:textId="77777777" w:rsidR="00A43FA8" w:rsidRDefault="00A43FA8" w:rsidP="00EB2278">
      <w:pPr>
        <w:widowControl w:val="0"/>
        <w:spacing w:after="0" w:line="240" w:lineRule="auto"/>
        <w:sectPr w:rsidR="00A43FA8">
          <w:footerReference w:type="default" r:id="rId27"/>
          <w:pgSz w:w="12240" w:h="15840"/>
          <w:pgMar w:top="1440" w:right="1440" w:bottom="1440" w:left="1440" w:header="708" w:footer="708" w:gutter="0"/>
          <w:pgNumType w:start="1"/>
          <w:cols w:space="720"/>
        </w:sectPr>
      </w:pPr>
    </w:p>
    <w:p w14:paraId="5C5D4E19" w14:textId="77777777" w:rsidR="00EB2278" w:rsidRDefault="00EB2278" w:rsidP="00EB2278">
      <w:pPr>
        <w:spacing w:after="0" w:line="240" w:lineRule="auto"/>
        <w:ind w:right="-279"/>
        <w:rPr>
          <w:b/>
        </w:rPr>
      </w:pPr>
    </w:p>
    <w:p w14:paraId="3565AA15" w14:textId="77777777" w:rsidR="003F6B57" w:rsidRDefault="003F6B57" w:rsidP="00EB2278">
      <w:pPr>
        <w:spacing w:after="0" w:line="240" w:lineRule="auto"/>
        <w:ind w:right="-279"/>
        <w:rPr>
          <w:b/>
        </w:rPr>
      </w:pPr>
    </w:p>
    <w:p w14:paraId="183ABC27" w14:textId="77777777" w:rsidR="003F6B57" w:rsidRDefault="003F6B57" w:rsidP="00EB2278">
      <w:pPr>
        <w:spacing w:after="0" w:line="240" w:lineRule="auto"/>
        <w:ind w:right="-279"/>
        <w:rPr>
          <w:b/>
        </w:rPr>
      </w:pPr>
    </w:p>
    <w:p w14:paraId="206589A6" w14:textId="77777777" w:rsidR="00052694" w:rsidRDefault="00052694" w:rsidP="00EB2278">
      <w:pPr>
        <w:spacing w:after="0" w:line="240" w:lineRule="auto"/>
        <w:ind w:right="-279"/>
        <w:rPr>
          <w:b/>
        </w:rPr>
      </w:pPr>
    </w:p>
    <w:p w14:paraId="47D96E03" w14:textId="679BBAE2" w:rsidR="00A43FA8" w:rsidRDefault="00B67F6F" w:rsidP="00EB2278">
      <w:pPr>
        <w:spacing w:after="0" w:line="240" w:lineRule="auto"/>
        <w:ind w:right="-279"/>
        <w:rPr>
          <w:b/>
        </w:rPr>
      </w:pPr>
      <w:r>
        <w:rPr>
          <w:b/>
        </w:rPr>
        <w:t>EXTENSION:</w:t>
      </w:r>
    </w:p>
    <w:p w14:paraId="7B5E556F" w14:textId="7E05E071" w:rsidR="00A43FA8" w:rsidRDefault="0064740B" w:rsidP="00EB2278">
      <w:pPr>
        <w:spacing w:after="0" w:line="240" w:lineRule="auto"/>
        <w:ind w:right="-279"/>
      </w:pPr>
      <w:r>
        <w:t>Ask students to explore your provincial g</w:t>
      </w:r>
      <w:r w:rsidR="00B67F6F">
        <w:t xml:space="preserve">overnment’s employment standards website. </w:t>
      </w:r>
      <w:r w:rsidR="003F6B57">
        <w:t xml:space="preserve">Students </w:t>
      </w:r>
      <w:r w:rsidR="003C206A">
        <w:t>should try and</w:t>
      </w:r>
      <w:r w:rsidR="00B67F6F">
        <w:t xml:space="preserve"> </w:t>
      </w:r>
      <w:r w:rsidR="003F6B57">
        <w:t xml:space="preserve">identify </w:t>
      </w:r>
      <w:r w:rsidR="00EB2278">
        <w:t>regulation information</w:t>
      </w:r>
      <w:r w:rsidR="00B67F6F">
        <w:t xml:space="preserve"> for </w:t>
      </w:r>
      <w:r w:rsidR="003C206A">
        <w:t xml:space="preserve">things like </w:t>
      </w:r>
      <w:r w:rsidR="00B67F6F">
        <w:t>minimum wage, hours of work and overtime, statutory holidays, termination of employment, and vacation.</w:t>
      </w:r>
    </w:p>
    <w:p w14:paraId="6D007630" w14:textId="77777777" w:rsidR="00A43FA8" w:rsidRDefault="00A43FA8" w:rsidP="00EB2278">
      <w:pPr>
        <w:spacing w:after="0" w:line="240" w:lineRule="auto"/>
        <w:ind w:right="-279"/>
      </w:pPr>
    </w:p>
    <w:p w14:paraId="45C2FACF" w14:textId="5B9DD777" w:rsidR="00A43FA8" w:rsidRDefault="00B67F6F" w:rsidP="00EB2278">
      <w:pPr>
        <w:spacing w:after="0" w:line="240" w:lineRule="auto"/>
        <w:ind w:right="-279"/>
      </w:pPr>
      <w:r>
        <w:t xml:space="preserve">Website link: </w:t>
      </w:r>
      <w:hyperlink r:id="rId28" w:history="1">
        <w:r w:rsidR="0064740B" w:rsidRPr="0064740B">
          <w:rPr>
            <w:rStyle w:val="Hyperlink"/>
          </w:rPr>
          <w:t>https://www.adp.ca/en-ca/insights-and-resources/legislation/employment-standards-in-canada/provinces-and-territories.aspx</w:t>
        </w:r>
      </w:hyperlink>
    </w:p>
    <w:p w14:paraId="55358053" w14:textId="77777777" w:rsidR="00EB2278" w:rsidRDefault="00EB2278">
      <w:pPr>
        <w:spacing w:line="240" w:lineRule="auto"/>
        <w:ind w:right="-279"/>
        <w:rPr>
          <w:b/>
          <w:sz w:val="32"/>
          <w:szCs w:val="32"/>
        </w:rPr>
        <w:sectPr w:rsidR="00EB2278">
          <w:footerReference w:type="default" r:id="rId29"/>
          <w:type w:val="continuous"/>
          <w:pgSz w:w="12240" w:h="15840"/>
          <w:pgMar w:top="1440" w:right="1440" w:bottom="1440" w:left="1440" w:header="708" w:footer="708" w:gutter="0"/>
          <w:cols w:space="720"/>
        </w:sectPr>
      </w:pPr>
    </w:p>
    <w:p w14:paraId="641CBC47" w14:textId="074D2B67" w:rsidR="00A43FA8" w:rsidRDefault="00B67F6F">
      <w:pPr>
        <w:spacing w:line="240" w:lineRule="auto"/>
        <w:ind w:right="-279"/>
        <w:rPr>
          <w:b/>
          <w:sz w:val="32"/>
          <w:szCs w:val="32"/>
        </w:rPr>
      </w:pPr>
      <w:r>
        <w:rPr>
          <w:b/>
          <w:sz w:val="32"/>
          <w:szCs w:val="32"/>
        </w:rPr>
        <w:lastRenderedPageBreak/>
        <w:t xml:space="preserve">HANDOUT [A] - </w:t>
      </w:r>
      <w:r w:rsidR="00B21EC2">
        <w:rPr>
          <w:b/>
          <w:sz w:val="32"/>
          <w:szCs w:val="32"/>
        </w:rPr>
        <w:t>WORKPLACE</w:t>
      </w:r>
      <w:r>
        <w:rPr>
          <w:b/>
          <w:sz w:val="32"/>
          <w:szCs w:val="32"/>
        </w:rPr>
        <w:t xml:space="preserve"> RIGHTS AND RESPONSIBILITIES</w:t>
      </w:r>
      <w:r w:rsidR="003F6B57">
        <w:rPr>
          <w:b/>
          <w:sz w:val="32"/>
          <w:szCs w:val="32"/>
        </w:rPr>
        <w:t>*</w:t>
      </w:r>
      <w:r>
        <w:rPr>
          <w:b/>
          <w:sz w:val="32"/>
          <w:szCs w:val="32"/>
        </w:rPr>
        <w:t xml:space="preserve"> </w:t>
      </w:r>
    </w:p>
    <w:p w14:paraId="3D6FCAE8" w14:textId="77777777" w:rsidR="00A43FA8" w:rsidRDefault="00B67F6F">
      <w:pPr>
        <w:ind w:right="-280"/>
        <w:rPr>
          <w:b/>
        </w:rPr>
      </w:pPr>
      <w:r>
        <w:rPr>
          <w:b/>
          <w:sz w:val="32"/>
          <w:szCs w:val="32"/>
        </w:rPr>
        <w:br/>
      </w:r>
      <w:r>
        <w:rPr>
          <w:b/>
        </w:rPr>
        <w:t>Your rights as a worker</w:t>
      </w:r>
    </w:p>
    <w:p w14:paraId="04C7FB54" w14:textId="77777777" w:rsidR="00A43FA8" w:rsidRDefault="00B67F6F">
      <w:pPr>
        <w:numPr>
          <w:ilvl w:val="0"/>
          <w:numId w:val="2"/>
        </w:numPr>
        <w:ind w:right="-280"/>
      </w:pPr>
      <w:r>
        <w:t xml:space="preserve">The right to know about hazards in the workplace. </w:t>
      </w:r>
    </w:p>
    <w:p w14:paraId="07017F37" w14:textId="77777777" w:rsidR="00A43FA8" w:rsidRDefault="00B67F6F">
      <w:pPr>
        <w:numPr>
          <w:ilvl w:val="0"/>
          <w:numId w:val="2"/>
        </w:numPr>
        <w:ind w:right="-280"/>
      </w:pPr>
      <w:r>
        <w:t xml:space="preserve">The right to participate in health and safety activities in the workplace. </w:t>
      </w:r>
    </w:p>
    <w:p w14:paraId="16367A2A" w14:textId="72D4EEAC" w:rsidR="00B21EC2" w:rsidRDefault="00B21EC2">
      <w:pPr>
        <w:numPr>
          <w:ilvl w:val="0"/>
          <w:numId w:val="2"/>
        </w:numPr>
        <w:ind w:right="-280"/>
      </w:pPr>
      <w:r>
        <w:t xml:space="preserve">The right to refuse unsafe work that is dangerous to yourself or your co-workers. If you have reasonable cause to believe that performing a job or task puts you or someone else at risk, you must not perform the job or task. You must immediately notify your supervisor that you are refusing to work, and they will then take the necessary steps to investigate further. </w:t>
      </w:r>
    </w:p>
    <w:p w14:paraId="68A6673A" w14:textId="77777777" w:rsidR="00A43FA8" w:rsidRDefault="00B67F6F">
      <w:pPr>
        <w:ind w:right="-280"/>
        <w:rPr>
          <w:b/>
        </w:rPr>
      </w:pPr>
      <w:r>
        <w:rPr>
          <w:b/>
        </w:rPr>
        <w:t>Your responsibilities as a worker</w:t>
      </w:r>
    </w:p>
    <w:p w14:paraId="52D30964" w14:textId="77777777" w:rsidR="00A43FA8" w:rsidRDefault="00B67F6F">
      <w:pPr>
        <w:ind w:right="-280"/>
      </w:pPr>
      <w:r>
        <w:t xml:space="preserve">As a worker, you play an important role in making sure you — and your fellow workers — stay healthy and safe on the job. As a worker, you must: </w:t>
      </w:r>
    </w:p>
    <w:p w14:paraId="6DD523BC" w14:textId="615C4845" w:rsidR="00B21EC2" w:rsidRDefault="00B21EC2">
      <w:pPr>
        <w:numPr>
          <w:ilvl w:val="0"/>
          <w:numId w:val="4"/>
        </w:numPr>
        <w:ind w:right="-280"/>
      </w:pPr>
      <w:r>
        <w:t>Work in compliance with the health and safety act and regulations at all times.</w:t>
      </w:r>
    </w:p>
    <w:p w14:paraId="777F5B09" w14:textId="3246A0B1" w:rsidR="00B21EC2" w:rsidRDefault="00B21EC2">
      <w:pPr>
        <w:numPr>
          <w:ilvl w:val="0"/>
          <w:numId w:val="4"/>
        </w:numPr>
        <w:ind w:right="-280"/>
      </w:pPr>
      <w:r>
        <w:t>Use personal protective equipment and clothing as directed by the employer.</w:t>
      </w:r>
    </w:p>
    <w:p w14:paraId="051C1BB2" w14:textId="77777777" w:rsidR="00A43FA8" w:rsidRDefault="00B67F6F">
      <w:pPr>
        <w:numPr>
          <w:ilvl w:val="0"/>
          <w:numId w:val="4"/>
        </w:numPr>
        <w:ind w:right="-280"/>
      </w:pPr>
      <w:r>
        <w:t xml:space="preserve">Be alert to hazards. Report them immediately to your supervisor or employer. </w:t>
      </w:r>
    </w:p>
    <w:p w14:paraId="4C7AAD63" w14:textId="77777777" w:rsidR="00A43FA8" w:rsidRDefault="00B67F6F">
      <w:pPr>
        <w:numPr>
          <w:ilvl w:val="0"/>
          <w:numId w:val="4"/>
        </w:numPr>
        <w:ind w:right="-280"/>
      </w:pPr>
      <w:r>
        <w:t xml:space="preserve">Get treatment quickly should an injury happen on the job and tell the health care provider that the injury is work-related. </w:t>
      </w:r>
    </w:p>
    <w:p w14:paraId="195A8429" w14:textId="77777777" w:rsidR="00A43FA8" w:rsidRDefault="00B67F6F">
      <w:pPr>
        <w:numPr>
          <w:ilvl w:val="0"/>
          <w:numId w:val="4"/>
        </w:numPr>
        <w:ind w:right="-280"/>
      </w:pPr>
      <w:r>
        <w:t xml:space="preserve">Follow the treatment advice of health care providers. </w:t>
      </w:r>
    </w:p>
    <w:p w14:paraId="3E989971" w14:textId="77777777" w:rsidR="007E2B7C" w:rsidRDefault="007E2B7C" w:rsidP="007E2B7C">
      <w:pPr>
        <w:ind w:left="720" w:right="-280"/>
      </w:pPr>
    </w:p>
    <w:p w14:paraId="44ADAC03" w14:textId="793BDF7E" w:rsidR="003F6B57" w:rsidRPr="00052694" w:rsidRDefault="003F6B57">
      <w:pPr>
        <w:ind w:right="-280"/>
        <w:rPr>
          <w:i/>
          <w:sz w:val="18"/>
        </w:rPr>
      </w:pPr>
      <w:r w:rsidRPr="00052694">
        <w:rPr>
          <w:i/>
          <w:sz w:val="18"/>
        </w:rPr>
        <w:t xml:space="preserve">*This information was </w:t>
      </w:r>
      <w:r w:rsidR="0043385E">
        <w:rPr>
          <w:i/>
          <w:sz w:val="18"/>
        </w:rPr>
        <w:t>adapted</w:t>
      </w:r>
      <w:r w:rsidRPr="00052694">
        <w:rPr>
          <w:i/>
          <w:sz w:val="18"/>
        </w:rPr>
        <w:t xml:space="preserve"> from the </w:t>
      </w:r>
      <w:r w:rsidR="00B21EC2">
        <w:rPr>
          <w:i/>
          <w:sz w:val="18"/>
        </w:rPr>
        <w:t>Canadian Centre for Occupational Health and Safety</w:t>
      </w:r>
      <w:r w:rsidRPr="00052694">
        <w:rPr>
          <w:i/>
          <w:sz w:val="18"/>
        </w:rPr>
        <w:t xml:space="preserve"> website </w:t>
      </w:r>
    </w:p>
    <w:p w14:paraId="7614B826" w14:textId="77777777" w:rsidR="00A43FA8" w:rsidRDefault="00A43FA8">
      <w:pPr>
        <w:widowControl w:val="0"/>
        <w:pBdr>
          <w:top w:val="nil"/>
          <w:left w:val="nil"/>
          <w:bottom w:val="nil"/>
          <w:right w:val="nil"/>
          <w:between w:val="nil"/>
        </w:pBdr>
        <w:spacing w:after="0"/>
        <w:rPr>
          <w:b/>
          <w:sz w:val="32"/>
          <w:szCs w:val="32"/>
        </w:rPr>
      </w:pPr>
    </w:p>
    <w:p w14:paraId="13E96F43" w14:textId="77777777" w:rsidR="00A43FA8" w:rsidRDefault="00A43FA8">
      <w:pPr>
        <w:widowControl w:val="0"/>
        <w:pBdr>
          <w:top w:val="nil"/>
          <w:left w:val="nil"/>
          <w:bottom w:val="nil"/>
          <w:right w:val="nil"/>
          <w:between w:val="nil"/>
        </w:pBdr>
        <w:spacing w:after="0"/>
        <w:rPr>
          <w:b/>
          <w:sz w:val="32"/>
          <w:szCs w:val="32"/>
        </w:rPr>
      </w:pPr>
    </w:p>
    <w:p w14:paraId="1E79FBC1" w14:textId="77777777" w:rsidR="00EB2278" w:rsidRDefault="00EB2278">
      <w:pPr>
        <w:widowControl w:val="0"/>
        <w:pBdr>
          <w:top w:val="nil"/>
          <w:left w:val="nil"/>
          <w:bottom w:val="nil"/>
          <w:right w:val="nil"/>
          <w:between w:val="nil"/>
        </w:pBdr>
        <w:spacing w:after="0"/>
        <w:rPr>
          <w:b/>
          <w:sz w:val="32"/>
          <w:szCs w:val="32"/>
        </w:rPr>
        <w:sectPr w:rsidR="00EB2278" w:rsidSect="00EB2278">
          <w:footerReference w:type="default" r:id="rId30"/>
          <w:pgSz w:w="12240" w:h="15840"/>
          <w:pgMar w:top="1440" w:right="1440" w:bottom="1440" w:left="1440" w:header="708" w:footer="708" w:gutter="0"/>
          <w:cols w:space="720"/>
        </w:sectPr>
      </w:pPr>
    </w:p>
    <w:p w14:paraId="1216D1C0" w14:textId="77777777" w:rsidR="00A43FA8" w:rsidRDefault="00B67F6F">
      <w:pPr>
        <w:widowControl w:val="0"/>
        <w:pBdr>
          <w:top w:val="nil"/>
          <w:left w:val="nil"/>
          <w:bottom w:val="nil"/>
          <w:right w:val="nil"/>
          <w:between w:val="nil"/>
        </w:pBdr>
        <w:spacing w:after="0"/>
        <w:rPr>
          <w:b/>
          <w:sz w:val="32"/>
          <w:szCs w:val="32"/>
        </w:rPr>
      </w:pPr>
      <w:r>
        <w:rPr>
          <w:b/>
          <w:sz w:val="32"/>
          <w:szCs w:val="32"/>
        </w:rPr>
        <w:lastRenderedPageBreak/>
        <w:t>HANDOUT [B] – WORKER SAFETY IN A NEW JOB</w:t>
      </w:r>
    </w:p>
    <w:p w14:paraId="107965C8" w14:textId="77777777" w:rsidR="00A43FA8" w:rsidRDefault="00B67F6F">
      <w:pPr>
        <w:ind w:left="6480" w:right="-280" w:firstLine="720"/>
      </w:pPr>
      <w:r>
        <w:t>Name: _______________</w:t>
      </w:r>
    </w:p>
    <w:p w14:paraId="1C425185" w14:textId="7374A36F" w:rsidR="00A43FA8" w:rsidRDefault="00B67F6F">
      <w:pPr>
        <w:ind w:right="-280"/>
        <w:rPr>
          <w:b/>
        </w:rPr>
      </w:pPr>
      <w:r>
        <w:t xml:space="preserve">1. Visit </w:t>
      </w:r>
      <w:hyperlink r:id="rId31">
        <w:r>
          <w:rPr>
            <w:color w:val="0000FF"/>
            <w:u w:val="single"/>
          </w:rPr>
          <w:t>www.myBlueprint.ca</w:t>
        </w:r>
      </w:hyperlink>
      <w:r>
        <w:t xml:space="preserve"> and click </w:t>
      </w:r>
      <w:r w:rsidRPr="00052694">
        <w:rPr>
          <w:b/>
        </w:rPr>
        <w:t>Log</w:t>
      </w:r>
      <w:r w:rsidR="003F6B57" w:rsidRPr="00052694">
        <w:rPr>
          <w:b/>
        </w:rPr>
        <w:t xml:space="preserve"> </w:t>
      </w:r>
      <w:r w:rsidRPr="00052694">
        <w:rPr>
          <w:b/>
        </w:rPr>
        <w:t>in</w:t>
      </w:r>
      <w:r>
        <w:t xml:space="preserve"> </w:t>
      </w:r>
      <w:r w:rsidR="003F6B57">
        <w:t xml:space="preserve">at </w:t>
      </w:r>
      <w:r>
        <w:t>the top right corner</w:t>
      </w:r>
      <w:r w:rsidR="003F6B57">
        <w:t>. Log in to your account using your myBlueprint username and password.</w:t>
      </w:r>
    </w:p>
    <w:p w14:paraId="373E2712" w14:textId="1AAB33AF" w:rsidR="00A43FA8" w:rsidRDefault="00B67F6F">
      <w:pPr>
        <w:ind w:right="-280"/>
      </w:pPr>
      <w:r>
        <w:t>2. Under</w:t>
      </w:r>
      <w:r w:rsidR="003F6B57">
        <w:t xml:space="preserve"> the</w:t>
      </w:r>
      <w:r>
        <w:t xml:space="preserve"> </w:t>
      </w:r>
      <w:r>
        <w:rPr>
          <w:b/>
        </w:rPr>
        <w:t>Work</w:t>
      </w:r>
      <w:r w:rsidR="003F6B57">
        <w:rPr>
          <w:b/>
        </w:rPr>
        <w:t xml:space="preserve"> </w:t>
      </w:r>
      <w:r w:rsidR="003F6B57">
        <w:t>section</w:t>
      </w:r>
      <w:r>
        <w:t xml:space="preserve">, click </w:t>
      </w:r>
      <w:r>
        <w:rPr>
          <w:b/>
        </w:rPr>
        <w:t>Occupations</w:t>
      </w:r>
      <w:r>
        <w:t xml:space="preserve">. Using the search bar and filter options, search for one of the </w:t>
      </w:r>
      <w:r w:rsidR="007E2B7C">
        <w:t>following jobs</w:t>
      </w:r>
      <w:r>
        <w:t xml:space="preserve">: </w:t>
      </w:r>
      <w:r w:rsidR="000A1DBF">
        <w:t>cook</w:t>
      </w:r>
      <w:r>
        <w:t xml:space="preserve">, </w:t>
      </w:r>
      <w:r w:rsidR="007E2B7C">
        <w:t>wait staff</w:t>
      </w:r>
      <w:r>
        <w:t xml:space="preserve">, construction worker, or retail salesperson. </w:t>
      </w:r>
    </w:p>
    <w:p w14:paraId="666DA984" w14:textId="0CF085AD" w:rsidR="00A43FA8" w:rsidRDefault="00B67F6F">
      <w:pPr>
        <w:ind w:right="-280"/>
      </w:pPr>
      <w:r>
        <w:t xml:space="preserve">3. </w:t>
      </w:r>
      <w:r w:rsidR="003F6B57">
        <w:t>Read</w:t>
      </w:r>
      <w:r>
        <w:t xml:space="preserve"> through the </w:t>
      </w:r>
      <w:r w:rsidR="003F6B57">
        <w:t>occupation o</w:t>
      </w:r>
      <w:r>
        <w:t xml:space="preserve">verview page, watch one of the </w:t>
      </w:r>
      <w:r w:rsidRPr="00052694">
        <w:rPr>
          <w:b/>
          <w:i/>
        </w:rPr>
        <w:t>Related Videos</w:t>
      </w:r>
      <w:r>
        <w:t xml:space="preserve">, then answer the workplace health and safety questions below in relation to the </w:t>
      </w:r>
      <w:r w:rsidR="003F6B57">
        <w:t xml:space="preserve">occupation </w:t>
      </w:r>
      <w:r>
        <w:t>you chose:</w:t>
      </w:r>
      <w:r w:rsidR="00C03254">
        <w:t xml:space="preserve">  </w:t>
      </w:r>
    </w:p>
    <w:p w14:paraId="077180AE" w14:textId="42A480DD" w:rsidR="003F6B57" w:rsidRPr="00052694" w:rsidRDefault="00B67F6F" w:rsidP="003F6B57">
      <w:pPr>
        <w:numPr>
          <w:ilvl w:val="0"/>
          <w:numId w:val="5"/>
        </w:numPr>
        <w:pBdr>
          <w:top w:val="nil"/>
          <w:left w:val="nil"/>
          <w:bottom w:val="nil"/>
          <w:right w:val="nil"/>
          <w:between w:val="nil"/>
        </w:pBdr>
        <w:spacing w:after="0"/>
        <w:ind w:right="-280"/>
        <w:contextualSpacing/>
      </w:pPr>
      <w:r>
        <w:rPr>
          <w:color w:val="000000"/>
        </w:rPr>
        <w:t>List three potential hazards to health and safety that could arise in this workplace</w:t>
      </w:r>
      <w:r w:rsidR="007E2B7C">
        <w:rPr>
          <w:color w:val="000000"/>
        </w:rPr>
        <w:t>.</w:t>
      </w:r>
    </w:p>
    <w:p w14:paraId="699AF805" w14:textId="77777777" w:rsidR="003F6B57" w:rsidRDefault="003F6B57" w:rsidP="003F6B57">
      <w:pPr>
        <w:pBdr>
          <w:top w:val="nil"/>
          <w:left w:val="nil"/>
          <w:bottom w:val="nil"/>
          <w:right w:val="nil"/>
          <w:between w:val="nil"/>
        </w:pBdr>
        <w:spacing w:after="0"/>
        <w:ind w:left="720" w:right="-280"/>
        <w:contextualSpacing/>
      </w:pPr>
    </w:p>
    <w:p w14:paraId="180D0DD7" w14:textId="5B354B93" w:rsidR="00A43FA8" w:rsidRDefault="003F6B57" w:rsidP="003F6B57">
      <w:pPr>
        <w:pBdr>
          <w:top w:val="nil"/>
          <w:left w:val="nil"/>
          <w:bottom w:val="nil"/>
          <w:right w:val="nil"/>
          <w:between w:val="nil"/>
        </w:pBdr>
        <w:spacing w:after="0" w:line="480" w:lineRule="auto"/>
        <w:ind w:left="720" w:right="-280"/>
        <w:contextualSpacing/>
      </w:pPr>
      <w:r>
        <w:t>___________________________________________________________________________________________________________________________________________________________________________________________________________________________________________________</w:t>
      </w:r>
    </w:p>
    <w:p w14:paraId="73C82117" w14:textId="430D654C" w:rsidR="003F6B57" w:rsidRDefault="009E70B5" w:rsidP="003F6B57">
      <w:pPr>
        <w:numPr>
          <w:ilvl w:val="0"/>
          <w:numId w:val="5"/>
        </w:numPr>
        <w:pBdr>
          <w:top w:val="nil"/>
          <w:left w:val="nil"/>
          <w:bottom w:val="nil"/>
          <w:right w:val="nil"/>
          <w:between w:val="nil"/>
        </w:pBdr>
        <w:spacing w:after="0"/>
        <w:ind w:right="-280"/>
        <w:contextualSpacing/>
      </w:pPr>
      <w:r>
        <w:rPr>
          <w:color w:val="000000"/>
        </w:rPr>
        <w:t>What kind of health and safety training should take place when you be</w:t>
      </w:r>
      <w:r>
        <w:t>gin</w:t>
      </w:r>
      <w:r>
        <w:rPr>
          <w:color w:val="000000"/>
        </w:rPr>
        <w:t xml:space="preserve"> this job? Think about the kind of machines, chemicals, or busy work</w:t>
      </w:r>
      <w:r w:rsidR="00052694">
        <w:rPr>
          <w:color w:val="000000"/>
        </w:rPr>
        <w:t xml:space="preserve"> environments you may encounter.</w:t>
      </w:r>
    </w:p>
    <w:p w14:paraId="2478FB75" w14:textId="77777777" w:rsidR="003F6B57" w:rsidRDefault="003F6B57" w:rsidP="003F6B57">
      <w:pPr>
        <w:pStyle w:val="ListParagraph"/>
        <w:pBdr>
          <w:top w:val="nil"/>
          <w:left w:val="nil"/>
          <w:bottom w:val="nil"/>
          <w:right w:val="nil"/>
          <w:between w:val="nil"/>
        </w:pBdr>
        <w:spacing w:after="0" w:line="480" w:lineRule="auto"/>
        <w:ind w:right="-280"/>
      </w:pPr>
      <w:r>
        <w:t>___________________________________________________________________________________________________________________________________________________________________________________________________________________________________________________</w:t>
      </w:r>
    </w:p>
    <w:p w14:paraId="47D89F43" w14:textId="34A28ABE" w:rsidR="00A43FA8" w:rsidRDefault="00A43FA8" w:rsidP="003F6B57">
      <w:pPr>
        <w:pBdr>
          <w:top w:val="nil"/>
          <w:left w:val="nil"/>
          <w:bottom w:val="nil"/>
          <w:right w:val="nil"/>
          <w:between w:val="nil"/>
        </w:pBdr>
        <w:spacing w:after="0"/>
        <w:ind w:left="720" w:right="-280"/>
        <w:contextualSpacing/>
      </w:pPr>
    </w:p>
    <w:p w14:paraId="7AB751E7" w14:textId="77777777" w:rsidR="003F6B57" w:rsidRPr="003F6B57" w:rsidRDefault="009E70B5">
      <w:pPr>
        <w:numPr>
          <w:ilvl w:val="0"/>
          <w:numId w:val="5"/>
        </w:numPr>
        <w:pBdr>
          <w:top w:val="nil"/>
          <w:left w:val="nil"/>
          <w:bottom w:val="nil"/>
          <w:right w:val="nil"/>
          <w:between w:val="nil"/>
        </w:pBdr>
        <w:spacing w:after="0"/>
        <w:ind w:right="-280"/>
        <w:contextualSpacing/>
      </w:pPr>
      <w:r>
        <w:rPr>
          <w:color w:val="000000"/>
        </w:rPr>
        <w:t xml:space="preserve">What kinds of protective clothing, devices, or equipment might you need for this job? </w:t>
      </w:r>
    </w:p>
    <w:p w14:paraId="5C62A2FB" w14:textId="062E1B38" w:rsidR="00A43FA8" w:rsidRDefault="003F6B57" w:rsidP="003F6B57">
      <w:pPr>
        <w:pStyle w:val="ListParagraph"/>
        <w:pBdr>
          <w:top w:val="nil"/>
          <w:left w:val="nil"/>
          <w:bottom w:val="nil"/>
          <w:right w:val="nil"/>
          <w:between w:val="nil"/>
        </w:pBdr>
        <w:spacing w:after="0" w:line="480" w:lineRule="auto"/>
        <w:ind w:right="-280"/>
      </w:pPr>
      <w:r>
        <w:t>__________________________________________________________________________________________________________________________________________________________________________________________________________________________________________________</w:t>
      </w:r>
    </w:p>
    <w:p w14:paraId="4F1368A0" w14:textId="6346DF38" w:rsidR="00A43FA8" w:rsidRPr="00C03254" w:rsidRDefault="009E70B5">
      <w:pPr>
        <w:numPr>
          <w:ilvl w:val="0"/>
          <w:numId w:val="5"/>
        </w:numPr>
        <w:pBdr>
          <w:top w:val="nil"/>
          <w:left w:val="nil"/>
          <w:bottom w:val="nil"/>
          <w:right w:val="nil"/>
          <w:between w:val="nil"/>
        </w:pBdr>
        <w:ind w:right="-280"/>
        <w:contextualSpacing/>
      </w:pPr>
      <w:r>
        <w:rPr>
          <w:color w:val="000000"/>
        </w:rPr>
        <w:t>Describe an example of an</w:t>
      </w:r>
      <w:r w:rsidR="00B67F6F">
        <w:rPr>
          <w:color w:val="000000"/>
        </w:rPr>
        <w:t xml:space="preserve"> unsafe situation you would</w:t>
      </w:r>
      <w:r>
        <w:rPr>
          <w:color w:val="000000"/>
        </w:rPr>
        <w:t xml:space="preserve"> choose to</w:t>
      </w:r>
      <w:r w:rsidR="00B67F6F">
        <w:rPr>
          <w:color w:val="000000"/>
        </w:rPr>
        <w:t xml:space="preserve"> refuse </w:t>
      </w:r>
      <w:r>
        <w:rPr>
          <w:color w:val="000000"/>
        </w:rPr>
        <w:t>while working in this job and what you would do when you first noticed the situation</w:t>
      </w:r>
      <w:r w:rsidR="00052694">
        <w:rPr>
          <w:color w:val="000000"/>
        </w:rPr>
        <w:t>.</w:t>
      </w:r>
    </w:p>
    <w:p w14:paraId="3EDFAAE9" w14:textId="6557243C" w:rsidR="00C03254" w:rsidRDefault="00C03254" w:rsidP="00C03254">
      <w:pPr>
        <w:pBdr>
          <w:top w:val="nil"/>
          <w:left w:val="nil"/>
          <w:bottom w:val="nil"/>
          <w:right w:val="nil"/>
          <w:between w:val="nil"/>
        </w:pBdr>
        <w:spacing w:line="480" w:lineRule="auto"/>
        <w:ind w:left="720" w:right="-280"/>
        <w:contextualSpacing/>
        <w:rPr>
          <w:color w:val="000000"/>
        </w:rPr>
        <w:sectPr w:rsidR="00C03254" w:rsidSect="00EB2278">
          <w:footerReference w:type="default" r:id="rId32"/>
          <w:pgSz w:w="12240" w:h="15840"/>
          <w:pgMar w:top="1440" w:right="1440" w:bottom="1440" w:left="1440" w:header="708" w:footer="708" w:gutter="0"/>
          <w:cols w:space="720"/>
        </w:sect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14:paraId="5B9642C1" w14:textId="77777777" w:rsidR="00A43FA8" w:rsidRDefault="00B67F6F">
      <w:pPr>
        <w:widowControl w:val="0"/>
        <w:spacing w:after="0"/>
        <w:rPr>
          <w:b/>
          <w:sz w:val="32"/>
          <w:szCs w:val="32"/>
        </w:rPr>
      </w:pPr>
      <w:bookmarkStart w:id="2" w:name="_1fob9te" w:colFirst="0" w:colLast="0"/>
      <w:bookmarkEnd w:id="2"/>
      <w:r>
        <w:rPr>
          <w:b/>
          <w:sz w:val="32"/>
          <w:szCs w:val="32"/>
        </w:rPr>
        <w:lastRenderedPageBreak/>
        <w:t xml:space="preserve">HANDOUT [C] - WORKPLACE ETIQUETTE JOURNAL REFLECTION </w:t>
      </w:r>
    </w:p>
    <w:p w14:paraId="2E8BBB29" w14:textId="77777777" w:rsidR="00A43FA8" w:rsidRDefault="00A43FA8">
      <w:pPr>
        <w:widowControl w:val="0"/>
        <w:spacing w:after="0"/>
        <w:rPr>
          <w:b/>
          <w:sz w:val="32"/>
          <w:szCs w:val="32"/>
        </w:rPr>
      </w:pPr>
    </w:p>
    <w:p w14:paraId="4197CD97" w14:textId="22CD4BAF" w:rsidR="00A43FA8" w:rsidRDefault="00B67F6F">
      <w:pPr>
        <w:widowControl w:val="0"/>
        <w:numPr>
          <w:ilvl w:val="0"/>
          <w:numId w:val="9"/>
        </w:numPr>
        <w:spacing w:after="0"/>
        <w:contextualSpacing/>
      </w:pPr>
      <w:bookmarkStart w:id="3" w:name="_3znysh7" w:colFirst="0" w:colLast="0"/>
      <w:bookmarkEnd w:id="3"/>
      <w:r>
        <w:t>After you have read the article “</w:t>
      </w:r>
      <w:hyperlink r:id="rId33">
        <w:r w:rsidR="000A1DBF">
          <w:rPr>
            <w:color w:val="1155CC"/>
            <w:u w:val="single"/>
          </w:rPr>
          <w:t>9 Teen Job Etiquette Tips</w:t>
        </w:r>
      </w:hyperlink>
      <w:r>
        <w:t xml:space="preserve">,” visit </w:t>
      </w:r>
      <w:hyperlink r:id="rId34">
        <w:r>
          <w:rPr>
            <w:color w:val="0000FF"/>
            <w:u w:val="single"/>
          </w:rPr>
          <w:t>www.myBlueprint.ca</w:t>
        </w:r>
      </w:hyperlink>
      <w:r w:rsidR="00C03254">
        <w:t xml:space="preserve">, </w:t>
      </w:r>
      <w:r w:rsidRPr="00C03254">
        <w:rPr>
          <w:b/>
        </w:rPr>
        <w:t>click Log</w:t>
      </w:r>
      <w:r w:rsidR="00C03254" w:rsidRPr="00C03254">
        <w:rPr>
          <w:b/>
        </w:rPr>
        <w:t xml:space="preserve"> </w:t>
      </w:r>
      <w:r w:rsidRPr="00C03254">
        <w:rPr>
          <w:b/>
        </w:rPr>
        <w:t>in</w:t>
      </w:r>
      <w:r>
        <w:t xml:space="preserve"> </w:t>
      </w:r>
      <w:r w:rsidR="00C03254">
        <w:t>at</w:t>
      </w:r>
      <w:r>
        <w:t xml:space="preserve"> the top right corner</w:t>
      </w:r>
      <w:r w:rsidR="00C03254">
        <w:t>, and log in to your account.</w:t>
      </w:r>
    </w:p>
    <w:p w14:paraId="3848A849" w14:textId="3084207F" w:rsidR="000A1DBF" w:rsidRDefault="00B67F6F">
      <w:pPr>
        <w:widowControl w:val="0"/>
        <w:numPr>
          <w:ilvl w:val="0"/>
          <w:numId w:val="9"/>
        </w:numPr>
        <w:spacing w:after="0"/>
        <w:contextualSpacing/>
      </w:pPr>
      <w:bookmarkStart w:id="4" w:name="_2et92p0" w:colFirst="0" w:colLast="0"/>
      <w:bookmarkEnd w:id="4"/>
      <w:r>
        <w:t xml:space="preserve">Select </w:t>
      </w:r>
      <w:r>
        <w:rPr>
          <w:b/>
        </w:rPr>
        <w:t xml:space="preserve">Portfolios </w:t>
      </w:r>
      <w:r>
        <w:t xml:space="preserve">under the </w:t>
      </w:r>
      <w:r w:rsidRPr="00C03254">
        <w:rPr>
          <w:b/>
        </w:rPr>
        <w:t>Home</w:t>
      </w:r>
      <w:r>
        <w:t xml:space="preserve"> </w:t>
      </w:r>
      <w:r w:rsidR="00C03254">
        <w:t>section</w:t>
      </w:r>
      <w:r>
        <w:t xml:space="preserve">, </w:t>
      </w:r>
      <w:r w:rsidR="000A1DBF">
        <w:t xml:space="preserve">if you don’t have a portfolio yet, click </w:t>
      </w:r>
      <w:r w:rsidR="000A1DBF">
        <w:rPr>
          <w:b/>
        </w:rPr>
        <w:t>+Add Portfolio</w:t>
      </w:r>
    </w:p>
    <w:p w14:paraId="77B6EE72" w14:textId="1DA32540" w:rsidR="00A43FA8" w:rsidRDefault="000A1DBF">
      <w:pPr>
        <w:widowControl w:val="0"/>
        <w:numPr>
          <w:ilvl w:val="0"/>
          <w:numId w:val="9"/>
        </w:numPr>
        <w:spacing w:after="0"/>
        <w:contextualSpacing/>
      </w:pPr>
      <w:r>
        <w:t>Title it</w:t>
      </w:r>
      <w:r w:rsidR="00B67F6F">
        <w:t xml:space="preserve"> </w:t>
      </w:r>
      <w:r>
        <w:rPr>
          <w:b/>
          <w:i/>
        </w:rPr>
        <w:t>Career Portfolio</w:t>
      </w:r>
      <w:r>
        <w:rPr>
          <w:i/>
        </w:rPr>
        <w:t xml:space="preserve"> </w:t>
      </w:r>
    </w:p>
    <w:p w14:paraId="0D3D6844" w14:textId="2181DC46" w:rsidR="00C03254" w:rsidRDefault="00B67F6F" w:rsidP="00C03254">
      <w:pPr>
        <w:widowControl w:val="0"/>
        <w:numPr>
          <w:ilvl w:val="0"/>
          <w:numId w:val="9"/>
        </w:numPr>
        <w:spacing w:after="0"/>
        <w:contextualSpacing/>
      </w:pPr>
      <w:bookmarkStart w:id="5" w:name="_tyjcwt" w:colFirst="0" w:colLast="0"/>
      <w:bookmarkEnd w:id="5"/>
      <w:r>
        <w:t xml:space="preserve">Click the </w:t>
      </w:r>
      <w:r>
        <w:rPr>
          <w:b/>
        </w:rPr>
        <w:t xml:space="preserve">+Add Box </w:t>
      </w:r>
      <w:r>
        <w:t xml:space="preserve">button in the top right corner, select </w:t>
      </w:r>
      <w:r w:rsidR="00C03254">
        <w:rPr>
          <w:b/>
        </w:rPr>
        <w:t>Add Journal</w:t>
      </w:r>
      <w:r w:rsidR="00C03254">
        <w:t>. Add a journal</w:t>
      </w:r>
      <w:r>
        <w:t xml:space="preserve"> title</w:t>
      </w:r>
      <w:r w:rsidR="00C03254">
        <w:t>d</w:t>
      </w:r>
      <w:r>
        <w:t xml:space="preserve"> “Workplace Etiquette Journal Reflection”</w:t>
      </w:r>
      <w:r w:rsidR="00C03254">
        <w:t>.</w:t>
      </w:r>
      <w:r>
        <w:t xml:space="preserve"> </w:t>
      </w:r>
      <w:r w:rsidR="00C03254">
        <w:t>In the journal description, answer the following prompts:</w:t>
      </w:r>
    </w:p>
    <w:p w14:paraId="0DEC2B98" w14:textId="36FE6311" w:rsidR="00C03254" w:rsidRDefault="00C03254" w:rsidP="00C03254">
      <w:pPr>
        <w:widowControl w:val="0"/>
        <w:numPr>
          <w:ilvl w:val="1"/>
          <w:numId w:val="9"/>
        </w:numPr>
        <w:spacing w:after="0"/>
        <w:contextualSpacing/>
      </w:pPr>
      <w:r>
        <w:t>Of the nine (9) etiquette tips, which do you identify as being the most important in a new job? Explain why.</w:t>
      </w:r>
    </w:p>
    <w:p w14:paraId="3851289B" w14:textId="36B0616D" w:rsidR="00C03254" w:rsidRDefault="00C03254" w:rsidP="00C03254">
      <w:pPr>
        <w:widowControl w:val="0"/>
        <w:numPr>
          <w:ilvl w:val="1"/>
          <w:numId w:val="9"/>
        </w:numPr>
        <w:spacing w:after="0"/>
        <w:contextualSpacing/>
      </w:pPr>
      <w:r>
        <w:t xml:space="preserve">Which of these nine (9) tips would be most challenging for you to follow in a workplace? What strategies could you use to ensure you followed this tip properly? </w:t>
      </w:r>
    </w:p>
    <w:p w14:paraId="62BA55FE" w14:textId="4F410814" w:rsidR="00C03254" w:rsidRDefault="00C03254" w:rsidP="00C03254">
      <w:pPr>
        <w:widowControl w:val="0"/>
        <w:numPr>
          <w:ilvl w:val="1"/>
          <w:numId w:val="9"/>
        </w:numPr>
        <w:spacing w:after="0"/>
        <w:contextualSpacing/>
      </w:pPr>
      <w:r>
        <w:t>Of the nine (9) tips, which do you think is something you already do quite well? Give an example.</w:t>
      </w:r>
    </w:p>
    <w:p w14:paraId="0AF1594A" w14:textId="31B0A496" w:rsidR="00A43FA8" w:rsidRDefault="00B67F6F">
      <w:pPr>
        <w:widowControl w:val="0"/>
        <w:numPr>
          <w:ilvl w:val="0"/>
          <w:numId w:val="9"/>
        </w:numPr>
        <w:spacing w:after="0"/>
        <w:contextualSpacing/>
      </w:pPr>
      <w:bookmarkStart w:id="6" w:name="_3dy6vkm" w:colFirst="0" w:colLast="0"/>
      <w:bookmarkEnd w:id="6"/>
      <w:r>
        <w:t xml:space="preserve">Locate this new journal </w:t>
      </w:r>
      <w:r w:rsidR="00C03254">
        <w:t>in</w:t>
      </w:r>
      <w:r>
        <w:t xml:space="preserve"> your portfolio and click </w:t>
      </w:r>
      <w:r>
        <w:rPr>
          <w:b/>
        </w:rPr>
        <w:t>Add Reflection</w:t>
      </w:r>
      <w:r>
        <w:t xml:space="preserve"> in the bottom right corner </w:t>
      </w:r>
    </w:p>
    <w:p w14:paraId="67FB1FE2" w14:textId="595C62A3" w:rsidR="00A43FA8" w:rsidRDefault="00B67F6F">
      <w:pPr>
        <w:widowControl w:val="0"/>
        <w:numPr>
          <w:ilvl w:val="0"/>
          <w:numId w:val="9"/>
        </w:numPr>
        <w:spacing w:after="0"/>
        <w:contextualSpacing/>
      </w:pPr>
      <w:bookmarkStart w:id="7" w:name="_1t3h5sf" w:colFirst="0" w:colLast="0"/>
      <w:bookmarkEnd w:id="7"/>
      <w:r>
        <w:t xml:space="preserve">In your reflection, answer the following </w:t>
      </w:r>
      <w:r w:rsidR="00C03254">
        <w:t>question:</w:t>
      </w:r>
    </w:p>
    <w:p w14:paraId="75DCD063" w14:textId="248B5E84" w:rsidR="00A43FA8" w:rsidRDefault="00B67F6F" w:rsidP="00C03254">
      <w:pPr>
        <w:widowControl w:val="0"/>
        <w:numPr>
          <w:ilvl w:val="0"/>
          <w:numId w:val="10"/>
        </w:numPr>
        <w:spacing w:after="0"/>
        <w:contextualSpacing/>
      </w:pPr>
      <w:bookmarkStart w:id="8" w:name="_4d34og8" w:colFirst="0" w:colLast="0"/>
      <w:bookmarkStart w:id="9" w:name="_2d8tvlf3b7e1" w:colFirst="0" w:colLast="0"/>
      <w:bookmarkEnd w:id="8"/>
      <w:bookmarkEnd w:id="9"/>
      <w:r>
        <w:t xml:space="preserve">Even though you might not work at </w:t>
      </w:r>
      <w:r w:rsidR="009E70B5">
        <w:t xml:space="preserve">a </w:t>
      </w:r>
      <w:r>
        <w:t>high school job for very long, why do you think it’s important to work hard and demonstrate proper workplace etiquette? How could this benefit your future employment goals?</w:t>
      </w:r>
    </w:p>
    <w:p w14:paraId="33336186" w14:textId="77777777" w:rsidR="00A43FA8" w:rsidRDefault="00A43FA8">
      <w:pPr>
        <w:ind w:right="-280"/>
      </w:pPr>
    </w:p>
    <w:p w14:paraId="55311963" w14:textId="77777777" w:rsidR="00A43FA8" w:rsidRDefault="00A43FA8">
      <w:pPr>
        <w:ind w:right="-280"/>
      </w:pPr>
    </w:p>
    <w:p w14:paraId="57A7BE49" w14:textId="77777777" w:rsidR="00A43FA8" w:rsidRDefault="00A43FA8">
      <w:pPr>
        <w:ind w:right="-280"/>
      </w:pPr>
    </w:p>
    <w:p w14:paraId="593BCFC2" w14:textId="77777777" w:rsidR="00A43FA8" w:rsidRDefault="00A43FA8">
      <w:pPr>
        <w:ind w:right="-280"/>
      </w:pPr>
    </w:p>
    <w:p w14:paraId="669E2C20" w14:textId="77777777" w:rsidR="00A43FA8" w:rsidRDefault="00A43FA8">
      <w:pPr>
        <w:ind w:right="-280"/>
      </w:pPr>
    </w:p>
    <w:p w14:paraId="5D0FC1FB" w14:textId="77777777" w:rsidR="00A43FA8" w:rsidRDefault="00A43FA8">
      <w:pPr>
        <w:ind w:right="-280"/>
      </w:pPr>
    </w:p>
    <w:p w14:paraId="4091ABC6" w14:textId="77777777" w:rsidR="00A43FA8" w:rsidRDefault="00A43FA8">
      <w:pPr>
        <w:ind w:right="-280"/>
      </w:pPr>
    </w:p>
    <w:p w14:paraId="2F77B2DB" w14:textId="77777777" w:rsidR="00A43FA8" w:rsidRDefault="00A43FA8">
      <w:pPr>
        <w:ind w:right="-280"/>
      </w:pPr>
    </w:p>
    <w:p w14:paraId="1E1552ED" w14:textId="77777777" w:rsidR="00A43FA8" w:rsidRDefault="00A43FA8">
      <w:pPr>
        <w:ind w:right="-280"/>
      </w:pPr>
    </w:p>
    <w:p w14:paraId="331B1FFF" w14:textId="77777777" w:rsidR="00A43FA8" w:rsidRDefault="00A43FA8">
      <w:pPr>
        <w:ind w:right="-280"/>
      </w:pPr>
    </w:p>
    <w:p w14:paraId="32A74192" w14:textId="77777777" w:rsidR="00A43FA8" w:rsidRDefault="00A43FA8">
      <w:pPr>
        <w:ind w:right="-280"/>
      </w:pPr>
    </w:p>
    <w:p w14:paraId="558B3FE6" w14:textId="77777777" w:rsidR="00A43FA8" w:rsidRDefault="00A43FA8">
      <w:pPr>
        <w:widowControl w:val="0"/>
        <w:pBdr>
          <w:top w:val="nil"/>
          <w:left w:val="nil"/>
          <w:bottom w:val="nil"/>
          <w:right w:val="nil"/>
          <w:between w:val="nil"/>
        </w:pBdr>
        <w:spacing w:after="0"/>
        <w:rPr>
          <w:color w:val="1155CC"/>
          <w:u w:val="single"/>
        </w:rPr>
        <w:sectPr w:rsidR="00A43FA8" w:rsidSect="00EB2278">
          <w:footerReference w:type="default" r:id="rId35"/>
          <w:pgSz w:w="12240" w:h="15840"/>
          <w:pgMar w:top="1440" w:right="1440" w:bottom="1440" w:left="1440" w:header="708" w:footer="708" w:gutter="0"/>
          <w:cols w:space="720"/>
        </w:sectPr>
      </w:pPr>
    </w:p>
    <w:p w14:paraId="5A1F4DCB" w14:textId="77777777" w:rsidR="00A43FA8" w:rsidRDefault="00A43FA8">
      <w:pPr>
        <w:widowControl w:val="0"/>
        <w:spacing w:after="0"/>
      </w:pPr>
      <w:bookmarkStart w:id="10" w:name="_2s8eyo1" w:colFirst="0" w:colLast="0"/>
      <w:bookmarkEnd w:id="10"/>
    </w:p>
    <w:sectPr w:rsidR="00A43FA8">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CA396" w14:textId="77777777" w:rsidR="00A9198F" w:rsidRDefault="00A9198F">
      <w:pPr>
        <w:spacing w:after="0" w:line="240" w:lineRule="auto"/>
      </w:pPr>
      <w:r>
        <w:separator/>
      </w:r>
    </w:p>
  </w:endnote>
  <w:endnote w:type="continuationSeparator" w:id="0">
    <w:p w14:paraId="34BB3C4C" w14:textId="77777777" w:rsidR="00A9198F" w:rsidRDefault="00A9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0382" w14:textId="0B7F9397" w:rsidR="00A43FA8" w:rsidRDefault="00B67F6F">
    <w:pPr>
      <w:tabs>
        <w:tab w:val="center" w:pos="4680"/>
        <w:tab w:val="right" w:pos="9360"/>
      </w:tabs>
      <w:spacing w:after="120" w:line="240" w:lineRule="auto"/>
      <w:jc w:val="center"/>
      <w:rPr>
        <w:color w:val="000000"/>
        <w:sz w:val="24"/>
        <w:szCs w:val="24"/>
      </w:rPr>
    </w:pPr>
    <w:r>
      <w:rPr>
        <w:color w:val="000000"/>
        <w:sz w:val="24"/>
        <w:szCs w:val="24"/>
      </w:rPr>
      <w:t xml:space="preserve">TEACHER GUIDE – Page </w:t>
    </w:r>
    <w:r>
      <w:rPr>
        <w:sz w:val="24"/>
        <w:szCs w:val="24"/>
      </w:rPr>
      <w:t xml:space="preserve">1 of </w:t>
    </w:r>
    <w:r w:rsidR="00BA343A">
      <w:rPr>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CF2F" w14:textId="7CACBD4E"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TEACHER GUIDE – Page </w:t>
    </w:r>
    <w:r w:rsidR="00BA343A">
      <w:rPr>
        <w:sz w:val="24"/>
        <w:szCs w:val="24"/>
      </w:rPr>
      <w:t>2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A632" w14:textId="7FF6F235" w:rsidR="00BA343A" w:rsidRDefault="00AC2897">
    <w:pPr>
      <w:tabs>
        <w:tab w:val="center" w:pos="4680"/>
        <w:tab w:val="right" w:pos="9360"/>
      </w:tabs>
      <w:spacing w:after="120" w:line="240" w:lineRule="auto"/>
      <w:jc w:val="center"/>
      <w:rPr>
        <w:color w:val="000000"/>
        <w:sz w:val="24"/>
        <w:szCs w:val="24"/>
      </w:rPr>
    </w:pPr>
    <w:r>
      <w:rPr>
        <w:color w:val="000000"/>
        <w:sz w:val="24"/>
        <w:szCs w:val="24"/>
      </w:rPr>
      <w:t>TEACHER GUIDE – Page 3</w:t>
    </w:r>
    <w:r w:rsidR="00BA343A">
      <w:rPr>
        <w:sz w:val="24"/>
        <w:szCs w:val="24"/>
      </w:rPr>
      <w:t xml:space="preserve"> of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E92D" w14:textId="1A0507E0"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Pr>
        <w:sz w:val="24"/>
        <w:szCs w:val="24"/>
      </w:rPr>
      <w:t>1 of 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6A0A" w14:textId="5BD59042"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sidR="00C03254">
      <w:rPr>
        <w:sz w:val="24"/>
        <w:szCs w:val="24"/>
      </w:rPr>
      <w:t>2</w:t>
    </w:r>
    <w:r>
      <w:rPr>
        <w:sz w:val="24"/>
        <w:szCs w:val="24"/>
      </w:rPr>
      <w:t xml:space="preserve"> of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618E" w14:textId="034A1C49" w:rsidR="00C03254" w:rsidRDefault="00C03254">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Pr>
        <w:sz w:val="24"/>
        <w:szCs w:val="24"/>
      </w:rPr>
      <w:t>3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889D" w14:textId="77777777" w:rsidR="00A9198F" w:rsidRDefault="00A9198F">
      <w:pPr>
        <w:spacing w:after="0" w:line="240" w:lineRule="auto"/>
      </w:pPr>
      <w:r>
        <w:separator/>
      </w:r>
    </w:p>
  </w:footnote>
  <w:footnote w:type="continuationSeparator" w:id="0">
    <w:p w14:paraId="07E13681" w14:textId="77777777" w:rsidR="00A9198F" w:rsidRDefault="00A9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A728" w14:textId="3B045151" w:rsidR="00A43FA8" w:rsidRDefault="00B67F6F">
    <w:pPr>
      <w:spacing w:before="200" w:after="300"/>
      <w:jc w:val="right"/>
    </w:pPr>
    <w:r>
      <w:rPr>
        <w:noProof/>
        <w:lang w:val="en-US" w:eastAsia="en-US"/>
      </w:rPr>
      <w:drawing>
        <wp:anchor distT="0" distB="0" distL="114300" distR="114300" simplePos="0" relativeHeight="251658240" behindDoc="0" locked="0" layoutInCell="1" hidden="0" allowOverlap="1" wp14:anchorId="42E7B80E" wp14:editId="4E8CBDBD">
          <wp:simplePos x="0" y="0"/>
          <wp:positionH relativeFrom="margin">
            <wp:posOffset>5</wp:posOffset>
          </wp:positionH>
          <wp:positionV relativeFrom="paragraph">
            <wp:posOffset>3810</wp:posOffset>
          </wp:positionV>
          <wp:extent cx="1584325" cy="3790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4325" cy="379095"/>
                  </a:xfrm>
                  <a:prstGeom prst="rect">
                    <a:avLst/>
                  </a:prstGeom>
                  <a:ln/>
                </pic:spPr>
              </pic:pic>
            </a:graphicData>
          </a:graphic>
        </wp:anchor>
      </w:drawing>
    </w:r>
    <w:r w:rsidR="00EB2278">
      <w:rPr>
        <w:sz w:val="24"/>
        <w:szCs w:val="24"/>
      </w:rPr>
      <w:t xml:space="preserve"> WORKPLACE SAFETY</w:t>
    </w:r>
    <w:r w:rsidR="00546873">
      <w:rPr>
        <w:sz w:val="24"/>
        <w:szCs w:val="24"/>
      </w:rPr>
      <w:t xml:space="preserve"> &amp;</w:t>
    </w:r>
    <w:r w:rsidR="00EB2278">
      <w:rPr>
        <w:sz w:val="24"/>
        <w:szCs w:val="24"/>
      </w:rPr>
      <w:t xml:space="preserve"> ETIQUETTE LESSON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A42"/>
    <w:multiLevelType w:val="hybridMultilevel"/>
    <w:tmpl w:val="7D6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31DF6"/>
    <w:multiLevelType w:val="multilevel"/>
    <w:tmpl w:val="2200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51A50"/>
    <w:multiLevelType w:val="multilevel"/>
    <w:tmpl w:val="5CB29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D86414"/>
    <w:multiLevelType w:val="multilevel"/>
    <w:tmpl w:val="2A906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E36FE0"/>
    <w:multiLevelType w:val="multilevel"/>
    <w:tmpl w:val="8026CB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4AB2596"/>
    <w:multiLevelType w:val="multilevel"/>
    <w:tmpl w:val="5AC21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B1A4B"/>
    <w:multiLevelType w:val="multilevel"/>
    <w:tmpl w:val="DF204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74741D"/>
    <w:multiLevelType w:val="multilevel"/>
    <w:tmpl w:val="79DA3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DD5137"/>
    <w:multiLevelType w:val="multilevel"/>
    <w:tmpl w:val="E862B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A1D7369"/>
    <w:multiLevelType w:val="multilevel"/>
    <w:tmpl w:val="AC4418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D347578"/>
    <w:multiLevelType w:val="multilevel"/>
    <w:tmpl w:val="9AFE9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9"/>
  </w:num>
  <w:num w:numId="4">
    <w:abstractNumId w:val="8"/>
  </w:num>
  <w:num w:numId="5">
    <w:abstractNumId w:val="6"/>
  </w:num>
  <w:num w:numId="6">
    <w:abstractNumId w:val="3"/>
  </w:num>
  <w:num w:numId="7">
    <w:abstractNumId w:val="5"/>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A8"/>
    <w:rsid w:val="0005178D"/>
    <w:rsid w:val="00052694"/>
    <w:rsid w:val="00073084"/>
    <w:rsid w:val="00090F15"/>
    <w:rsid w:val="000A1DBF"/>
    <w:rsid w:val="001B0A00"/>
    <w:rsid w:val="002A35DD"/>
    <w:rsid w:val="002F6384"/>
    <w:rsid w:val="003C206A"/>
    <w:rsid w:val="003F6B57"/>
    <w:rsid w:val="0043296D"/>
    <w:rsid w:val="0043385E"/>
    <w:rsid w:val="004953DD"/>
    <w:rsid w:val="004D422F"/>
    <w:rsid w:val="00546873"/>
    <w:rsid w:val="00610C62"/>
    <w:rsid w:val="0064740B"/>
    <w:rsid w:val="00712AD9"/>
    <w:rsid w:val="007E2B7C"/>
    <w:rsid w:val="00880A65"/>
    <w:rsid w:val="009751F4"/>
    <w:rsid w:val="009C4071"/>
    <w:rsid w:val="009E70B5"/>
    <w:rsid w:val="009F0F74"/>
    <w:rsid w:val="00A326FD"/>
    <w:rsid w:val="00A43FA8"/>
    <w:rsid w:val="00A9198F"/>
    <w:rsid w:val="00AC2897"/>
    <w:rsid w:val="00B21EC2"/>
    <w:rsid w:val="00B24793"/>
    <w:rsid w:val="00B67F6F"/>
    <w:rsid w:val="00BA343A"/>
    <w:rsid w:val="00C03254"/>
    <w:rsid w:val="00CA7C95"/>
    <w:rsid w:val="00DD21C9"/>
    <w:rsid w:val="00EA29C4"/>
    <w:rsid w:val="00EB2278"/>
    <w:rsid w:val="00FF0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0D33"/>
  <w15:docId w15:val="{099EAD89-4EE5-4750-9E0E-5F24B24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EECE1"/>
    </w:tcPr>
  </w:style>
  <w:style w:type="paragraph" w:styleId="Header">
    <w:name w:val="header"/>
    <w:basedOn w:val="Normal"/>
    <w:link w:val="HeaderChar"/>
    <w:uiPriority w:val="99"/>
    <w:unhideWhenUsed/>
    <w:rsid w:val="00EB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78"/>
  </w:style>
  <w:style w:type="paragraph" w:styleId="Footer">
    <w:name w:val="footer"/>
    <w:basedOn w:val="Normal"/>
    <w:link w:val="FooterChar"/>
    <w:uiPriority w:val="99"/>
    <w:unhideWhenUsed/>
    <w:rsid w:val="00EB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78"/>
  </w:style>
  <w:style w:type="character" w:styleId="Hyperlink">
    <w:name w:val="Hyperlink"/>
    <w:basedOn w:val="DefaultParagraphFont"/>
    <w:uiPriority w:val="99"/>
    <w:unhideWhenUsed/>
    <w:rsid w:val="00EB2278"/>
    <w:rPr>
      <w:color w:val="0000FF" w:themeColor="hyperlink"/>
      <w:u w:val="single"/>
    </w:rPr>
  </w:style>
  <w:style w:type="character" w:customStyle="1" w:styleId="UnresolvedMention">
    <w:name w:val="Unresolved Mention"/>
    <w:basedOn w:val="DefaultParagraphFont"/>
    <w:uiPriority w:val="99"/>
    <w:semiHidden/>
    <w:unhideWhenUsed/>
    <w:rsid w:val="00EB2278"/>
    <w:rPr>
      <w:color w:val="605E5C"/>
      <w:shd w:val="clear" w:color="auto" w:fill="E1DFDD"/>
    </w:rPr>
  </w:style>
  <w:style w:type="character" w:styleId="FollowedHyperlink">
    <w:name w:val="FollowedHyperlink"/>
    <w:basedOn w:val="DefaultParagraphFont"/>
    <w:uiPriority w:val="99"/>
    <w:semiHidden/>
    <w:unhideWhenUsed/>
    <w:rsid w:val="003C206A"/>
    <w:rPr>
      <w:color w:val="800080" w:themeColor="followedHyperlink"/>
      <w:u w:val="single"/>
    </w:rPr>
  </w:style>
  <w:style w:type="paragraph" w:styleId="ListParagraph">
    <w:name w:val="List Paragraph"/>
    <w:basedOn w:val="Normal"/>
    <w:uiPriority w:val="34"/>
    <w:qFormat/>
    <w:rsid w:val="00B24793"/>
    <w:pPr>
      <w:ind w:left="720"/>
      <w:contextualSpacing/>
    </w:pPr>
  </w:style>
  <w:style w:type="paragraph" w:styleId="BalloonText">
    <w:name w:val="Balloon Text"/>
    <w:basedOn w:val="Normal"/>
    <w:link w:val="BalloonTextChar"/>
    <w:uiPriority w:val="99"/>
    <w:semiHidden/>
    <w:unhideWhenUsed/>
    <w:rsid w:val="00B2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 TargetMode="External"/><Relationship Id="rId13" Type="http://schemas.openxmlformats.org/officeDocument/2006/relationships/hyperlink" Target="https://www.csst.qc.ca/en/youth/Pages/young_people_work.aspx" TargetMode="External"/><Relationship Id="rId18" Type="http://schemas.openxmlformats.org/officeDocument/2006/relationships/hyperlink" Target="https://wcb.yk.ca/" TargetMode="External"/><Relationship Id="rId26" Type="http://schemas.openxmlformats.org/officeDocument/2006/relationships/hyperlink" Target="http://www.rawhide.org/blog/teen-issues/teen-job-etiquette/" TargetMode="External"/><Relationship Id="rId3" Type="http://schemas.openxmlformats.org/officeDocument/2006/relationships/settings" Target="settings.xml"/><Relationship Id="rId21" Type="http://schemas.openxmlformats.org/officeDocument/2006/relationships/hyperlink" Target="https://www.youtube.com/watch?v=wfSxen3E7LU" TargetMode="External"/><Relationship Id="rId34" Type="http://schemas.openxmlformats.org/officeDocument/2006/relationships/hyperlink" Target="http://www.myblueprint.ca" TargetMode="External"/><Relationship Id="rId7" Type="http://schemas.openxmlformats.org/officeDocument/2006/relationships/hyperlink" Target="https://www.ccohs.ca/youngworkers/for_young_workers/" TargetMode="External"/><Relationship Id="rId12" Type="http://schemas.openxmlformats.org/officeDocument/2006/relationships/hyperlink" Target="https://www.labour.gov.on.ca/english/atwork/youngworkers.php" TargetMode="External"/><Relationship Id="rId17" Type="http://schemas.openxmlformats.org/officeDocument/2006/relationships/hyperlink" Target="http://www.workplacenl.ca/prevention/YoungWorkers.whscc" TargetMode="External"/><Relationship Id="rId25" Type="http://schemas.openxmlformats.org/officeDocument/2006/relationships/hyperlink" Target="https://www.youtube.com/watch?v=wfSxen3E7LU" TargetMode="External"/><Relationship Id="rId33" Type="http://schemas.openxmlformats.org/officeDocument/2006/relationships/hyperlink" Target="http://www.rawhide.org/blog/teen-issues/teen-job-etiquette/" TargetMode="External"/><Relationship Id="rId2" Type="http://schemas.openxmlformats.org/officeDocument/2006/relationships/styles" Target="styles.xml"/><Relationship Id="rId16" Type="http://schemas.openxmlformats.org/officeDocument/2006/relationships/hyperlink" Target="http://www.wcb.pe.ca/Workplace/YoungWorkers" TargetMode="External"/><Relationship Id="rId20" Type="http://schemas.openxmlformats.org/officeDocument/2006/relationships/hyperlink" Target="http://wscc.nt.ca/documents/occupational-health-safety-regulations-nunavu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yservicesmanitoba.ca/young-worker-safety/" TargetMode="External"/><Relationship Id="rId24" Type="http://schemas.openxmlformats.org/officeDocument/2006/relationships/hyperlink" Target="http://www.rawhide.org/blog/teen-issues/teen-job-etiquette/"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ovascotia.ca/lae/healthandsafety/workers.asp" TargetMode="External"/><Relationship Id="rId23" Type="http://schemas.openxmlformats.org/officeDocument/2006/relationships/footer" Target="footer1.xml"/><Relationship Id="rId28" Type="http://schemas.openxmlformats.org/officeDocument/2006/relationships/hyperlink" Target="https://www.adp.ca/en-ca/insights-and-resources/legislation/employment-standards-in-canada/provinces-and-territories.aspx" TargetMode="External"/><Relationship Id="rId36" Type="http://schemas.openxmlformats.org/officeDocument/2006/relationships/fontTable" Target="fontTable.xml"/><Relationship Id="rId10" Type="http://schemas.openxmlformats.org/officeDocument/2006/relationships/hyperlink" Target="http://www.worksafesask.ca/youth/" TargetMode="External"/><Relationship Id="rId19" Type="http://schemas.openxmlformats.org/officeDocument/2006/relationships/hyperlink" Target="http://www.wscc.nt.ca/occupational-health-safety/ohs-information" TargetMode="External"/><Relationship Id="rId31" Type="http://schemas.openxmlformats.org/officeDocument/2006/relationships/hyperlink" Target="http://www.myblueprint.ca" TargetMode="External"/><Relationship Id="rId4" Type="http://schemas.openxmlformats.org/officeDocument/2006/relationships/webSettings" Target="webSettings.xml"/><Relationship Id="rId9" Type="http://schemas.openxmlformats.org/officeDocument/2006/relationships/hyperlink" Target="https://www.alberta.ca/young-workers.aspx" TargetMode="External"/><Relationship Id="rId14" Type="http://schemas.openxmlformats.org/officeDocument/2006/relationships/hyperlink" Target="http://www.youthsafenb.ca/en/nomercy/nomercy.aspx"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Chad Wardman</cp:lastModifiedBy>
  <cp:revision>11</cp:revision>
  <cp:lastPrinted>2019-05-29T19:41:00Z</cp:lastPrinted>
  <dcterms:created xsi:type="dcterms:W3CDTF">2018-12-10T22:21:00Z</dcterms:created>
  <dcterms:modified xsi:type="dcterms:W3CDTF">2019-05-30T12:56:00Z</dcterms:modified>
</cp:coreProperties>
</file>