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7D" w:rsidRDefault="00BF323B">
      <w:pPr>
        <w:pStyle w:val="BodyText"/>
        <w:tabs>
          <w:tab w:val="left" w:pos="8250"/>
          <w:tab w:val="left" w:pos="10514"/>
        </w:tabs>
        <w:spacing w:before="64"/>
        <w:ind w:left="940"/>
      </w:pPr>
      <w:r>
        <w:t>Name:</w:t>
      </w:r>
      <w:r>
        <w:tab/>
        <w:t>Date: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B7D" w:rsidRDefault="00C87B7D">
      <w:pPr>
        <w:pStyle w:val="BodyText"/>
        <w:spacing w:before="10"/>
        <w:rPr>
          <w:sz w:val="17"/>
        </w:rPr>
      </w:pPr>
    </w:p>
    <w:p w:rsidR="00C87B7D" w:rsidRDefault="00BF323B">
      <w:pPr>
        <w:pStyle w:val="BodyText"/>
        <w:tabs>
          <w:tab w:val="left" w:pos="8139"/>
        </w:tabs>
        <w:ind w:left="940"/>
      </w:pPr>
      <w:r>
        <w:t>Teacher:</w:t>
      </w:r>
      <w:r>
        <w:rPr>
          <w:spacing w:val="-32"/>
        </w:rPr>
        <w:t xml:space="preserve"> </w:t>
      </w:r>
      <w:r>
        <w:t>Mr. Wardman</w:t>
      </w:r>
      <w:r>
        <w:tab/>
      </w:r>
      <w:proofErr w:type="spellStart"/>
      <w:r>
        <w:rPr>
          <w:w w:val="95"/>
        </w:rPr>
        <w:t>Storybird</w:t>
      </w:r>
      <w:proofErr w:type="spellEnd"/>
      <w:r>
        <w:rPr>
          <w:w w:val="95"/>
        </w:rPr>
        <w:t xml:space="preserve"> Project</w:t>
      </w:r>
      <w:r>
        <w:rPr>
          <w:spacing w:val="10"/>
          <w:w w:val="95"/>
        </w:rPr>
        <w:t xml:space="preserve"> </w:t>
      </w:r>
      <w:r>
        <w:rPr>
          <w:w w:val="95"/>
        </w:rPr>
        <w:t>Rubric</w:t>
      </w:r>
    </w:p>
    <w:p w:rsidR="00C87B7D" w:rsidRDefault="00C87B7D">
      <w:pPr>
        <w:pStyle w:val="BodyText"/>
      </w:pPr>
    </w:p>
    <w:p w:rsidR="00C87B7D" w:rsidRDefault="00C87B7D">
      <w:pPr>
        <w:pStyle w:val="BodyText"/>
        <w:spacing w:before="7"/>
        <w:rPr>
          <w:sz w:val="21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2739"/>
        <w:gridCol w:w="3054"/>
        <w:gridCol w:w="3308"/>
        <w:gridCol w:w="3512"/>
      </w:tblGrid>
      <w:tr w:rsidR="00C87B7D" w:rsidTr="00BF323B">
        <w:trPr>
          <w:trHeight w:val="640"/>
        </w:trPr>
        <w:tc>
          <w:tcPr>
            <w:tcW w:w="1761" w:type="dxa"/>
            <w:shd w:val="clear" w:color="auto" w:fill="BEC0BF"/>
          </w:tcPr>
          <w:p w:rsidR="00C87B7D" w:rsidRDefault="00BF323B">
            <w:pPr>
              <w:pStyle w:val="TableParagraph"/>
              <w:spacing w:before="1" w:line="230" w:lineRule="auto"/>
              <w:ind w:left="330" w:firstLine="20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Title of </w:t>
            </w:r>
            <w:r>
              <w:rPr>
                <w:b/>
                <w:w w:val="105"/>
                <w:sz w:val="18"/>
              </w:rPr>
              <w:t>Assignment</w:t>
            </w:r>
          </w:p>
        </w:tc>
        <w:tc>
          <w:tcPr>
            <w:tcW w:w="2739" w:type="dxa"/>
            <w:shd w:val="clear" w:color="auto" w:fill="BEC0BF"/>
          </w:tcPr>
          <w:p w:rsidR="00C87B7D" w:rsidRDefault="00BF323B">
            <w:pPr>
              <w:pStyle w:val="TableParagraph"/>
              <w:spacing w:before="0" w:line="201" w:lineRule="exact"/>
              <w:ind w:left="3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Emerging</w:t>
            </w:r>
          </w:p>
        </w:tc>
        <w:tc>
          <w:tcPr>
            <w:tcW w:w="3054" w:type="dxa"/>
            <w:shd w:val="clear" w:color="auto" w:fill="BEC0BF"/>
          </w:tcPr>
          <w:p w:rsidR="00C87B7D" w:rsidRDefault="00BF323B" w:rsidP="00BF323B">
            <w:pPr>
              <w:pStyle w:val="TableParagraph"/>
              <w:spacing w:before="0" w:line="201" w:lineRule="exact"/>
              <w:ind w:left="1129" w:right="9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Developing</w:t>
            </w:r>
          </w:p>
        </w:tc>
        <w:tc>
          <w:tcPr>
            <w:tcW w:w="3308" w:type="dxa"/>
            <w:shd w:val="clear" w:color="auto" w:fill="BEC0BF"/>
          </w:tcPr>
          <w:p w:rsidR="00C87B7D" w:rsidRDefault="00BF323B" w:rsidP="00BF323B">
            <w:pPr>
              <w:pStyle w:val="TableParagraph"/>
              <w:spacing w:before="0" w:line="201" w:lineRule="exact"/>
              <w:ind w:left="9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 xml:space="preserve">Refining </w:t>
            </w:r>
          </w:p>
        </w:tc>
        <w:tc>
          <w:tcPr>
            <w:tcW w:w="3512" w:type="dxa"/>
            <w:shd w:val="clear" w:color="auto" w:fill="BEC0BF"/>
          </w:tcPr>
          <w:p w:rsidR="00C87B7D" w:rsidRDefault="00BF323B">
            <w:pPr>
              <w:pStyle w:val="TableParagraph"/>
              <w:spacing w:before="0" w:line="201" w:lineRule="exact"/>
              <w:ind w:left="1268" w:right="126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Mastery</w:t>
            </w:r>
          </w:p>
        </w:tc>
      </w:tr>
      <w:tr w:rsidR="00C87B7D" w:rsidTr="00BF323B">
        <w:trPr>
          <w:trHeight w:val="2180"/>
        </w:trPr>
        <w:tc>
          <w:tcPr>
            <w:tcW w:w="1761" w:type="dxa"/>
          </w:tcPr>
          <w:p w:rsidR="00C87B7D" w:rsidRDefault="00BF323B">
            <w:pPr>
              <w:pStyle w:val="TableParagraph"/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Ideas</w:t>
            </w:r>
          </w:p>
        </w:tc>
        <w:tc>
          <w:tcPr>
            <w:tcW w:w="2739" w:type="dxa"/>
          </w:tcPr>
          <w:p w:rsidR="00C87B7D" w:rsidRDefault="00BF323B">
            <w:pPr>
              <w:pStyle w:val="TableParagraph"/>
              <w:spacing w:before="1" w:line="230" w:lineRule="auto"/>
              <w:ind w:right="252"/>
              <w:rPr>
                <w:sz w:val="18"/>
              </w:rPr>
            </w:pPr>
            <w:r>
              <w:rPr>
                <w:sz w:val="18"/>
              </w:rPr>
              <w:t>Most information is incomplete, incorrect or missing.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252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Storybird</w:t>
            </w:r>
            <w:proofErr w:type="spellEnd"/>
            <w:r>
              <w:rPr>
                <w:sz w:val="18"/>
              </w:rPr>
              <w:t xml:space="preserve"> does not have a clear purpose or theme.</w:t>
            </w:r>
          </w:p>
        </w:tc>
        <w:tc>
          <w:tcPr>
            <w:tcW w:w="3054" w:type="dxa"/>
          </w:tcPr>
          <w:p w:rsidR="00C87B7D" w:rsidRDefault="00BF323B">
            <w:pPr>
              <w:pStyle w:val="TableParagraph"/>
              <w:spacing w:before="1" w:line="230" w:lineRule="auto"/>
              <w:ind w:right="5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Information </w:t>
            </w:r>
            <w:r>
              <w:rPr>
                <w:spacing w:val="-3"/>
                <w:sz w:val="18"/>
              </w:rPr>
              <w:t xml:space="preserve">is </w:t>
            </w:r>
            <w:r>
              <w:rPr>
                <w:spacing w:val="-5"/>
                <w:sz w:val="18"/>
              </w:rPr>
              <w:t xml:space="preserve">somewhat </w:t>
            </w:r>
            <w:r>
              <w:rPr>
                <w:spacing w:val="-6"/>
                <w:sz w:val="18"/>
              </w:rPr>
              <w:t xml:space="preserve">unclear, incorrect </w:t>
            </w:r>
            <w:r>
              <w:rPr>
                <w:sz w:val="18"/>
              </w:rPr>
              <w:t xml:space="preserve">or </w:t>
            </w:r>
            <w:r>
              <w:rPr>
                <w:spacing w:val="-5"/>
                <w:sz w:val="18"/>
              </w:rPr>
              <w:t>missing.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5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The main </w:t>
            </w:r>
            <w:r>
              <w:rPr>
                <w:spacing w:val="-4"/>
                <w:sz w:val="18"/>
              </w:rPr>
              <w:t xml:space="preserve">theme </w:t>
            </w:r>
            <w:r>
              <w:rPr>
                <w:spacing w:val="-3"/>
                <w:sz w:val="18"/>
              </w:rPr>
              <w:t xml:space="preserve">is </w:t>
            </w:r>
            <w:r>
              <w:rPr>
                <w:spacing w:val="-4"/>
                <w:sz w:val="18"/>
              </w:rPr>
              <w:t xml:space="preserve">more </w:t>
            </w:r>
            <w:r>
              <w:rPr>
                <w:sz w:val="18"/>
              </w:rPr>
              <w:t xml:space="preserve">or </w:t>
            </w:r>
            <w:r>
              <w:rPr>
                <w:spacing w:val="-4"/>
                <w:sz w:val="18"/>
              </w:rPr>
              <w:t xml:space="preserve">less </w:t>
            </w:r>
            <w:r>
              <w:rPr>
                <w:spacing w:val="-7"/>
                <w:sz w:val="18"/>
              </w:rPr>
              <w:t xml:space="preserve">clear, </w:t>
            </w:r>
            <w:r>
              <w:rPr>
                <w:spacing w:val="-4"/>
                <w:sz w:val="18"/>
              </w:rPr>
              <w:t xml:space="preserve">but </w:t>
            </w:r>
            <w:r>
              <w:rPr>
                <w:spacing w:val="-3"/>
                <w:sz w:val="18"/>
              </w:rPr>
              <w:t xml:space="preserve">does </w:t>
            </w:r>
            <w:r>
              <w:rPr>
                <w:spacing w:val="-4"/>
                <w:sz w:val="18"/>
              </w:rPr>
              <w:t xml:space="preserve">not </w:t>
            </w:r>
            <w:r>
              <w:rPr>
                <w:spacing w:val="-5"/>
                <w:sz w:val="18"/>
              </w:rPr>
              <w:t xml:space="preserve">relate </w:t>
            </w:r>
            <w:r>
              <w:rPr>
                <w:spacing w:val="-3"/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 xml:space="preserve">the </w:t>
            </w:r>
            <w:r>
              <w:rPr>
                <w:spacing w:val="-5"/>
                <w:sz w:val="18"/>
              </w:rPr>
              <w:t xml:space="preserve">purpose </w:t>
            </w:r>
            <w:r>
              <w:rPr>
                <w:sz w:val="18"/>
              </w:rPr>
              <w:t xml:space="preserve">of </w:t>
            </w:r>
            <w:r>
              <w:rPr>
                <w:spacing w:val="-5"/>
                <w:sz w:val="18"/>
              </w:rPr>
              <w:t>the project.</w:t>
            </w:r>
          </w:p>
        </w:tc>
        <w:tc>
          <w:tcPr>
            <w:tcW w:w="3308" w:type="dxa"/>
          </w:tcPr>
          <w:p w:rsidR="00C87B7D" w:rsidRDefault="00BF323B">
            <w:pPr>
              <w:pStyle w:val="TableParagraph"/>
              <w:spacing w:before="1" w:line="230" w:lineRule="auto"/>
              <w:ind w:right="18"/>
              <w:rPr>
                <w:sz w:val="18"/>
              </w:rPr>
            </w:pPr>
            <w:r>
              <w:rPr>
                <w:sz w:val="18"/>
              </w:rPr>
              <w:t xml:space="preserve">The content of the </w:t>
            </w:r>
            <w:proofErr w:type="spellStart"/>
            <w:r>
              <w:rPr>
                <w:sz w:val="18"/>
              </w:rPr>
              <w:t>Storybird</w:t>
            </w:r>
            <w:proofErr w:type="spellEnd"/>
            <w:r>
              <w:rPr>
                <w:sz w:val="18"/>
              </w:rPr>
              <w:t xml:space="preserve"> is accurate and useful information.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Storybird</w:t>
            </w:r>
            <w:proofErr w:type="spellEnd"/>
            <w:r>
              <w:rPr>
                <w:sz w:val="18"/>
              </w:rPr>
              <w:t xml:space="preserve"> shows a clear understanding of the topic.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406"/>
              <w:rPr>
                <w:sz w:val="18"/>
              </w:rPr>
            </w:pPr>
            <w:r>
              <w:rPr>
                <w:sz w:val="18"/>
              </w:rPr>
              <w:t>Information is complete and satisfies all requirements of the project.</w:t>
            </w:r>
          </w:p>
        </w:tc>
        <w:tc>
          <w:tcPr>
            <w:tcW w:w="3512" w:type="dxa"/>
          </w:tcPr>
          <w:p w:rsidR="00C87B7D" w:rsidRDefault="00BF323B">
            <w:pPr>
              <w:pStyle w:val="TableParagraph"/>
              <w:spacing w:before="1" w:line="230" w:lineRule="auto"/>
              <w:ind w:right="430"/>
              <w:rPr>
                <w:sz w:val="18"/>
              </w:rPr>
            </w:pPr>
            <w:r>
              <w:rPr>
                <w:sz w:val="18"/>
              </w:rPr>
              <w:t xml:space="preserve">The content of the </w:t>
            </w:r>
            <w:proofErr w:type="spellStart"/>
            <w:r>
              <w:rPr>
                <w:sz w:val="18"/>
              </w:rPr>
              <w:t>Storybird</w:t>
            </w:r>
            <w:proofErr w:type="spellEnd"/>
            <w:r>
              <w:rPr>
                <w:sz w:val="18"/>
              </w:rPr>
              <w:t xml:space="preserve"> is complete, accurate and useful.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430"/>
              <w:rPr>
                <w:sz w:val="18"/>
              </w:rPr>
            </w:pPr>
            <w:proofErr w:type="spellStart"/>
            <w:r>
              <w:rPr>
                <w:sz w:val="18"/>
              </w:rPr>
              <w:t>Storybird</w:t>
            </w:r>
            <w:proofErr w:type="spellEnd"/>
            <w:r>
              <w:rPr>
                <w:sz w:val="18"/>
              </w:rPr>
              <w:t xml:space="preserve"> shows a thorough an advanced understanding of the topic.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487"/>
              <w:rPr>
                <w:sz w:val="18"/>
              </w:rPr>
            </w:pPr>
            <w:r>
              <w:rPr>
                <w:sz w:val="18"/>
              </w:rPr>
              <w:t xml:space="preserve">Information is complete satisfies all requirements of the </w:t>
            </w:r>
            <w:proofErr w:type="spellStart"/>
            <w:r>
              <w:rPr>
                <w:sz w:val="18"/>
              </w:rPr>
              <w:t>project.A</w:t>
            </w:r>
            <w:proofErr w:type="spellEnd"/>
            <w:r>
              <w:rPr>
                <w:sz w:val="18"/>
              </w:rPr>
              <w:t xml:space="preserve"> thoughtful analysis of information is evident.</w:t>
            </w:r>
          </w:p>
        </w:tc>
      </w:tr>
      <w:tr w:rsidR="00C87B7D" w:rsidTr="00BF323B">
        <w:trPr>
          <w:trHeight w:val="1280"/>
        </w:trPr>
        <w:tc>
          <w:tcPr>
            <w:tcW w:w="1761" w:type="dxa"/>
          </w:tcPr>
          <w:p w:rsidR="00C87B7D" w:rsidRDefault="00BF323B">
            <w:pPr>
              <w:pStyle w:val="TableParagraph"/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Word Choice and Openers</w:t>
            </w:r>
          </w:p>
        </w:tc>
        <w:tc>
          <w:tcPr>
            <w:tcW w:w="2739" w:type="dxa"/>
          </w:tcPr>
          <w:p w:rsidR="00C87B7D" w:rsidRDefault="00BF323B">
            <w:pPr>
              <w:pStyle w:val="TableParagraph"/>
              <w:spacing w:before="1" w:line="230" w:lineRule="auto"/>
              <w:ind w:right="-8"/>
              <w:rPr>
                <w:sz w:val="18"/>
              </w:rPr>
            </w:pPr>
            <w:r>
              <w:rPr>
                <w:sz w:val="18"/>
              </w:rPr>
              <w:t>Contains very few words that are specific, accurate and well suited to the topic.  No atmosphere created.</w:t>
            </w:r>
          </w:p>
          <w:p w:rsidR="00BF323B" w:rsidRDefault="00BF323B">
            <w:pPr>
              <w:pStyle w:val="TableParagraph"/>
              <w:spacing w:before="1" w:line="230" w:lineRule="auto"/>
              <w:ind w:right="-8"/>
              <w:rPr>
                <w:sz w:val="18"/>
              </w:rPr>
            </w:pPr>
          </w:p>
          <w:p w:rsidR="00BF323B" w:rsidRDefault="00BF323B">
            <w:pPr>
              <w:pStyle w:val="TableParagraph"/>
              <w:spacing w:before="1" w:line="230" w:lineRule="auto"/>
              <w:ind w:right="-8"/>
              <w:rPr>
                <w:sz w:val="18"/>
              </w:rPr>
            </w:pPr>
            <w:r>
              <w:rPr>
                <w:sz w:val="18"/>
              </w:rPr>
              <w:t>No sentence opener variety</w:t>
            </w:r>
          </w:p>
        </w:tc>
        <w:tc>
          <w:tcPr>
            <w:tcW w:w="3054" w:type="dxa"/>
          </w:tcPr>
          <w:p w:rsidR="00BF323B" w:rsidRDefault="00BF323B">
            <w:pPr>
              <w:pStyle w:val="TableParagraph"/>
              <w:spacing w:before="1" w:line="230" w:lineRule="auto"/>
              <w:ind w:right="291"/>
              <w:rPr>
                <w:sz w:val="18"/>
              </w:rPr>
            </w:pPr>
            <w:r>
              <w:rPr>
                <w:sz w:val="18"/>
              </w:rPr>
              <w:t>Contains some words that are specific, accurate and well suited to the topic/mood</w:t>
            </w:r>
          </w:p>
          <w:p w:rsidR="00BF323B" w:rsidRDefault="00BF323B">
            <w:pPr>
              <w:pStyle w:val="TableParagraph"/>
              <w:spacing w:before="1" w:line="230" w:lineRule="auto"/>
              <w:ind w:right="291"/>
              <w:rPr>
                <w:sz w:val="18"/>
              </w:rPr>
            </w:pPr>
          </w:p>
          <w:p w:rsidR="00BF323B" w:rsidRDefault="00BF323B">
            <w:pPr>
              <w:pStyle w:val="TableParagraph"/>
              <w:spacing w:before="1" w:line="230" w:lineRule="auto"/>
              <w:ind w:right="291"/>
              <w:rPr>
                <w:sz w:val="18"/>
              </w:rPr>
            </w:pPr>
            <w:r>
              <w:rPr>
                <w:sz w:val="18"/>
              </w:rPr>
              <w:t>Sentence openers attempted</w:t>
            </w:r>
          </w:p>
        </w:tc>
        <w:tc>
          <w:tcPr>
            <w:tcW w:w="3308" w:type="dxa"/>
          </w:tcPr>
          <w:p w:rsidR="00C87B7D" w:rsidRDefault="00BF323B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sz w:val="18"/>
              </w:rPr>
              <w:t>Contains words that are specific, accurate and well suited to the topic/mood.</w:t>
            </w:r>
          </w:p>
          <w:p w:rsidR="00BF323B" w:rsidRDefault="00BF323B">
            <w:pPr>
              <w:pStyle w:val="TableParagraph"/>
              <w:spacing w:before="1" w:line="230" w:lineRule="auto"/>
              <w:rPr>
                <w:sz w:val="18"/>
              </w:rPr>
            </w:pPr>
          </w:p>
          <w:p w:rsidR="00BF323B" w:rsidRDefault="00BF323B">
            <w:pPr>
              <w:pStyle w:val="TableParagraph"/>
              <w:spacing w:before="1" w:line="230" w:lineRule="auto"/>
              <w:rPr>
                <w:sz w:val="18"/>
              </w:rPr>
            </w:pPr>
            <w:r>
              <w:rPr>
                <w:sz w:val="18"/>
              </w:rPr>
              <w:t>Sentence openers add some variety</w:t>
            </w:r>
          </w:p>
        </w:tc>
        <w:tc>
          <w:tcPr>
            <w:tcW w:w="3512" w:type="dxa"/>
          </w:tcPr>
          <w:p w:rsidR="00C87B7D" w:rsidRDefault="00BF323B">
            <w:pPr>
              <w:pStyle w:val="TableParagraph"/>
              <w:spacing w:before="1" w:line="230" w:lineRule="auto"/>
              <w:ind w:right="1"/>
              <w:rPr>
                <w:sz w:val="18"/>
              </w:rPr>
            </w:pPr>
            <w:r>
              <w:rPr>
                <w:sz w:val="18"/>
              </w:rPr>
              <w:t>Contains many words that are specific,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accurate and well suited to 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topic/mood.  Striking word choice demonstrates writers voice.</w:t>
            </w:r>
            <w:bookmarkStart w:id="0" w:name="_GoBack"/>
            <w:bookmarkEnd w:id="0"/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Clear and powerfully used openers,</w:t>
            </w:r>
          </w:p>
        </w:tc>
      </w:tr>
      <w:tr w:rsidR="00C87B7D" w:rsidTr="00BF323B">
        <w:trPr>
          <w:trHeight w:val="1500"/>
        </w:trPr>
        <w:tc>
          <w:tcPr>
            <w:tcW w:w="1761" w:type="dxa"/>
          </w:tcPr>
          <w:p w:rsidR="00C87B7D" w:rsidRDefault="00BF323B">
            <w:pPr>
              <w:pStyle w:val="TableParagraph"/>
              <w:spacing w:before="1" w:line="230" w:lineRule="auto"/>
              <w:ind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Language Standard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Grammar, usage </w:t>
            </w:r>
            <w:r>
              <w:rPr>
                <w:b/>
                <w:w w:val="110"/>
                <w:sz w:val="18"/>
              </w:rPr>
              <w:t>and mechanics</w:t>
            </w:r>
          </w:p>
        </w:tc>
        <w:tc>
          <w:tcPr>
            <w:tcW w:w="2739" w:type="dxa"/>
          </w:tcPr>
          <w:p w:rsidR="00C87B7D" w:rsidRDefault="00BF323B">
            <w:pPr>
              <w:pStyle w:val="TableParagraph"/>
              <w:spacing w:before="1" w:line="230" w:lineRule="auto"/>
              <w:ind w:right="298"/>
              <w:jc w:val="both"/>
              <w:rPr>
                <w:sz w:val="18"/>
              </w:rPr>
            </w:pPr>
            <w:r>
              <w:rPr>
                <w:sz w:val="18"/>
              </w:rPr>
              <w:t>There are many errors in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grade level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grammar,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mechanics,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usage and/or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spelling.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614"/>
              <w:rPr>
                <w:sz w:val="18"/>
              </w:rPr>
            </w:pPr>
            <w:r>
              <w:rPr>
                <w:sz w:val="18"/>
              </w:rPr>
              <w:t>The reader has difficulty in understanding the message</w:t>
            </w:r>
          </w:p>
        </w:tc>
        <w:tc>
          <w:tcPr>
            <w:tcW w:w="3054" w:type="dxa"/>
          </w:tcPr>
          <w:p w:rsidR="00C87B7D" w:rsidRDefault="00BF323B">
            <w:pPr>
              <w:pStyle w:val="TableParagraph"/>
              <w:spacing w:before="1" w:line="230" w:lineRule="auto"/>
              <w:ind w:right="13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grammar,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mechanics,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usage,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 spelling are sometimes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correct.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59"/>
              <w:rPr>
                <w:sz w:val="18"/>
              </w:rPr>
            </w:pPr>
            <w:r>
              <w:rPr>
                <w:sz w:val="18"/>
              </w:rPr>
              <w:t>The reader is sometimes distracted from the message.</w:t>
            </w:r>
          </w:p>
        </w:tc>
        <w:tc>
          <w:tcPr>
            <w:tcW w:w="3308" w:type="dxa"/>
          </w:tcPr>
          <w:p w:rsidR="00C87B7D" w:rsidRDefault="00BF323B">
            <w:pPr>
              <w:pStyle w:val="TableParagraph"/>
              <w:spacing w:before="1" w:line="230" w:lineRule="auto"/>
              <w:ind w:right="93"/>
              <w:rPr>
                <w:sz w:val="18"/>
              </w:rPr>
            </w:pPr>
            <w:r>
              <w:rPr>
                <w:sz w:val="18"/>
              </w:rPr>
              <w:t>Grade level grammar, mechanics, usage and spelling are mostly</w:t>
            </w:r>
            <w:r>
              <w:rPr>
                <w:sz w:val="18"/>
              </w:rPr>
              <w:t xml:space="preserve"> correct.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rPr>
                <w:sz w:val="18"/>
              </w:rPr>
            </w:pPr>
            <w:r>
              <w:rPr>
                <w:sz w:val="18"/>
              </w:rPr>
              <w:t>The reader is not distracted from the message.</w:t>
            </w:r>
          </w:p>
        </w:tc>
        <w:tc>
          <w:tcPr>
            <w:tcW w:w="3512" w:type="dxa"/>
          </w:tcPr>
          <w:p w:rsidR="00C87B7D" w:rsidRDefault="00BF323B">
            <w:pPr>
              <w:pStyle w:val="TableParagraph"/>
              <w:spacing w:before="1"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Grade level grammar, mechanics, usage and spelling are correct.</w:t>
            </w:r>
          </w:p>
          <w:p w:rsidR="00C87B7D" w:rsidRDefault="00C87B7D">
            <w:pPr>
              <w:pStyle w:val="TableParagraph"/>
              <w:spacing w:before="2"/>
              <w:rPr>
                <w:sz w:val="17"/>
              </w:rPr>
            </w:pPr>
          </w:p>
          <w:p w:rsidR="00C87B7D" w:rsidRDefault="00BF323B">
            <w:pPr>
              <w:pStyle w:val="TableParagraph"/>
              <w:spacing w:before="0" w:line="230" w:lineRule="auto"/>
              <w:ind w:right="143"/>
              <w:rPr>
                <w:sz w:val="18"/>
              </w:rPr>
            </w:pPr>
            <w:r>
              <w:rPr>
                <w:sz w:val="18"/>
              </w:rPr>
              <w:t>The reader’s understanding of the message is enhanced because of advanced language skills.</w:t>
            </w:r>
          </w:p>
        </w:tc>
      </w:tr>
    </w:tbl>
    <w:p w:rsidR="00C87B7D" w:rsidRDefault="00C87B7D">
      <w:pPr>
        <w:pStyle w:val="BodyText"/>
      </w:pPr>
    </w:p>
    <w:p w:rsidR="00C87B7D" w:rsidRDefault="00BF323B">
      <w:pPr>
        <w:pStyle w:val="BodyText"/>
        <w:spacing w:before="1"/>
        <w:rPr>
          <w:sz w:val="28"/>
        </w:rPr>
      </w:pPr>
      <w:r>
        <w:rPr>
          <w:sz w:val="28"/>
        </w:rPr>
        <w:t>Extending – An extended story format is chosen and completed with Mastery proficiency</w:t>
      </w:r>
    </w:p>
    <w:p w:rsidR="00C87B7D" w:rsidRDefault="00C87B7D">
      <w:pPr>
        <w:pStyle w:val="BodyText"/>
        <w:spacing w:before="2"/>
        <w:rPr>
          <w:sz w:val="16"/>
        </w:rPr>
      </w:pPr>
    </w:p>
    <w:p w:rsidR="00C87B7D" w:rsidRDefault="00BF323B">
      <w:pPr>
        <w:tabs>
          <w:tab w:val="left" w:pos="1947"/>
        </w:tabs>
        <w:spacing w:before="93"/>
        <w:ind w:left="180"/>
        <w:rPr>
          <w:sz w:val="24"/>
        </w:rPr>
      </w:pPr>
      <w:r>
        <w:rPr>
          <w:sz w:val="24"/>
        </w:rPr>
        <w:t>Grade: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7B7D" w:rsidRDefault="00C87B7D">
      <w:pPr>
        <w:pStyle w:val="BodyText"/>
        <w:spacing w:before="3"/>
        <w:rPr>
          <w:sz w:val="16"/>
        </w:rPr>
      </w:pPr>
    </w:p>
    <w:p w:rsidR="00C87B7D" w:rsidRDefault="00BF323B">
      <w:pPr>
        <w:spacing w:before="92"/>
        <w:ind w:left="180"/>
        <w:rPr>
          <w:sz w:val="24"/>
        </w:rPr>
      </w:pPr>
      <w:r>
        <w:rPr>
          <w:sz w:val="24"/>
        </w:rPr>
        <w:t>Comments:</w:t>
      </w:r>
    </w:p>
    <w:sectPr w:rsidR="00C87B7D">
      <w:type w:val="continuous"/>
      <w:pgSz w:w="15840" w:h="12240" w:orient="landscape"/>
      <w:pgMar w:top="2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7D"/>
    <w:rsid w:val="00BF323B"/>
    <w:rsid w:val="00C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F6AF"/>
  <w15:docId w15:val="{C510E1E4-CD0A-4833-8052-D3427AE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Wardman</dc:creator>
  <cp:lastModifiedBy>Chad Wardman</cp:lastModifiedBy>
  <cp:revision>2</cp:revision>
  <dcterms:created xsi:type="dcterms:W3CDTF">2018-11-01T04:02:00Z</dcterms:created>
  <dcterms:modified xsi:type="dcterms:W3CDTF">2018-11-01T04:02:00Z</dcterms:modified>
</cp:coreProperties>
</file>